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DE" w:rsidRDefault="00052FDE" w:rsidP="007150A7">
      <w:pPr>
        <w:pStyle w:val="a4"/>
        <w:jc w:val="right"/>
        <w:rPr>
          <w:rFonts w:ascii="Times New Roman" w:hAnsi="Times New Roman"/>
          <w:sz w:val="28"/>
          <w:szCs w:val="28"/>
        </w:rPr>
      </w:pPr>
      <w:r>
        <w:rPr>
          <w:rFonts w:ascii="Times New Roman" w:hAnsi="Times New Roman"/>
          <w:sz w:val="28"/>
          <w:szCs w:val="28"/>
        </w:rPr>
        <w:t xml:space="preserve">Проект </w:t>
      </w:r>
    </w:p>
    <w:p w:rsidR="00052FDE" w:rsidRDefault="00052FDE" w:rsidP="00052FDE">
      <w:pPr>
        <w:pStyle w:val="a4"/>
        <w:jc w:val="center"/>
        <w:rPr>
          <w:rFonts w:ascii="Times New Roman" w:hAnsi="Times New Roman"/>
          <w:b/>
          <w:sz w:val="28"/>
          <w:szCs w:val="28"/>
        </w:rPr>
      </w:pPr>
      <w:bookmarkStart w:id="0" w:name="_GoBack"/>
      <w:bookmarkEnd w:id="0"/>
      <w:r>
        <w:rPr>
          <w:rFonts w:ascii="Times New Roman" w:hAnsi="Times New Roman"/>
          <w:b/>
          <w:sz w:val="28"/>
          <w:szCs w:val="28"/>
        </w:rPr>
        <w:t>АДМИНИСТРАЦИЯ ХАНТЫ-МАНСИЙСКОГО РАЙОНА</w:t>
      </w:r>
    </w:p>
    <w:p w:rsidR="00052FDE" w:rsidRDefault="00052FDE" w:rsidP="00052FDE">
      <w:pPr>
        <w:pStyle w:val="a4"/>
        <w:jc w:val="center"/>
        <w:rPr>
          <w:rFonts w:ascii="Times New Roman" w:hAnsi="Times New Roman"/>
          <w:b/>
          <w:sz w:val="28"/>
          <w:szCs w:val="28"/>
        </w:rPr>
      </w:pPr>
    </w:p>
    <w:p w:rsidR="00052FDE" w:rsidRDefault="00052FDE" w:rsidP="00052FDE">
      <w:pPr>
        <w:pStyle w:val="a4"/>
        <w:jc w:val="center"/>
        <w:rPr>
          <w:rFonts w:ascii="Times New Roman" w:hAnsi="Times New Roman"/>
          <w:b/>
          <w:sz w:val="28"/>
          <w:szCs w:val="28"/>
        </w:rPr>
      </w:pPr>
      <w:r>
        <w:rPr>
          <w:rFonts w:ascii="Times New Roman" w:hAnsi="Times New Roman"/>
          <w:b/>
          <w:sz w:val="28"/>
          <w:szCs w:val="28"/>
        </w:rPr>
        <w:t>П О С Т А Н О В Л Е Н И Е</w:t>
      </w:r>
    </w:p>
    <w:p w:rsidR="00052FDE" w:rsidRDefault="00052FDE" w:rsidP="00052FDE">
      <w:pPr>
        <w:pStyle w:val="a4"/>
        <w:jc w:val="center"/>
        <w:rPr>
          <w:rFonts w:ascii="Times New Roman" w:hAnsi="Times New Roman"/>
          <w:sz w:val="28"/>
          <w:szCs w:val="28"/>
        </w:rPr>
      </w:pPr>
    </w:p>
    <w:p w:rsidR="00052FDE" w:rsidRDefault="00052FDE" w:rsidP="00052FDE">
      <w:pPr>
        <w:pStyle w:val="a4"/>
        <w:rPr>
          <w:rFonts w:ascii="Times New Roman" w:hAnsi="Times New Roman"/>
          <w:sz w:val="28"/>
          <w:szCs w:val="28"/>
        </w:rPr>
      </w:pPr>
      <w:r>
        <w:rPr>
          <w:rFonts w:ascii="Times New Roman" w:hAnsi="Times New Roman"/>
          <w:sz w:val="28"/>
          <w:szCs w:val="28"/>
        </w:rPr>
        <w:t xml:space="preserve">от </w:t>
      </w:r>
      <w:r w:rsidR="00EE324C">
        <w:rPr>
          <w:rFonts w:ascii="Times New Roman" w:hAnsi="Times New Roman"/>
          <w:sz w:val="28"/>
          <w:szCs w:val="28"/>
        </w:rPr>
        <w:t>_______________</w:t>
      </w:r>
      <w:r>
        <w:rPr>
          <w:rFonts w:ascii="Times New Roman" w:hAnsi="Times New Roman"/>
          <w:sz w:val="28"/>
          <w:szCs w:val="28"/>
        </w:rPr>
        <w:t xml:space="preserve">                                                                                  № </w:t>
      </w:r>
      <w:r w:rsidR="00EE324C">
        <w:rPr>
          <w:rFonts w:ascii="Times New Roman" w:hAnsi="Times New Roman"/>
          <w:sz w:val="28"/>
          <w:szCs w:val="28"/>
        </w:rPr>
        <w:t>__________</w:t>
      </w:r>
    </w:p>
    <w:p w:rsidR="00052FDE" w:rsidRDefault="00052FDE" w:rsidP="00052FDE">
      <w:pPr>
        <w:pStyle w:val="a4"/>
        <w:rPr>
          <w:rFonts w:ascii="Times New Roman" w:hAnsi="Times New Roman"/>
          <w:i/>
          <w:sz w:val="24"/>
          <w:szCs w:val="24"/>
        </w:rPr>
      </w:pPr>
      <w:r>
        <w:rPr>
          <w:rFonts w:ascii="Times New Roman" w:hAnsi="Times New Roman"/>
          <w:i/>
          <w:sz w:val="24"/>
          <w:szCs w:val="24"/>
        </w:rPr>
        <w:t>г. Ханты-Мансийск</w:t>
      </w:r>
    </w:p>
    <w:p w:rsidR="00052FDE" w:rsidRDefault="00052FDE" w:rsidP="00052FDE">
      <w:pPr>
        <w:pStyle w:val="a4"/>
        <w:jc w:val="both"/>
        <w:rPr>
          <w:rFonts w:ascii="Times New Roman" w:hAnsi="Times New Roman"/>
          <w:sz w:val="28"/>
          <w:szCs w:val="28"/>
        </w:rPr>
      </w:pPr>
    </w:p>
    <w:p w:rsidR="00052FDE" w:rsidRDefault="00052FDE" w:rsidP="00052FDE">
      <w:pPr>
        <w:pStyle w:val="a4"/>
        <w:jc w:val="both"/>
        <w:rPr>
          <w:rFonts w:ascii="Times New Roman" w:hAnsi="Times New Roman"/>
          <w:sz w:val="28"/>
          <w:szCs w:val="28"/>
        </w:rPr>
      </w:pPr>
      <w:r>
        <w:rPr>
          <w:rFonts w:ascii="Times New Roman" w:hAnsi="Times New Roman"/>
          <w:sz w:val="28"/>
          <w:szCs w:val="28"/>
        </w:rPr>
        <w:t>О внесении изменений в постановление</w:t>
      </w:r>
    </w:p>
    <w:p w:rsidR="00052FDE" w:rsidRDefault="00052FDE" w:rsidP="00052FDE">
      <w:pPr>
        <w:pStyle w:val="a4"/>
        <w:jc w:val="both"/>
        <w:rPr>
          <w:rFonts w:ascii="Times New Roman" w:hAnsi="Times New Roman"/>
          <w:sz w:val="28"/>
          <w:szCs w:val="28"/>
        </w:rPr>
      </w:pPr>
      <w:r>
        <w:rPr>
          <w:rFonts w:ascii="Times New Roman" w:hAnsi="Times New Roman"/>
          <w:sz w:val="28"/>
          <w:szCs w:val="28"/>
        </w:rPr>
        <w:t xml:space="preserve">администрации Ханты-Мансийского </w:t>
      </w:r>
    </w:p>
    <w:p w:rsidR="00052FDE" w:rsidRDefault="00052FDE" w:rsidP="00052FDE">
      <w:pPr>
        <w:pStyle w:val="a4"/>
        <w:jc w:val="both"/>
        <w:rPr>
          <w:rFonts w:ascii="Times New Roman" w:hAnsi="Times New Roman"/>
          <w:sz w:val="28"/>
          <w:szCs w:val="28"/>
        </w:rPr>
      </w:pPr>
      <w:r>
        <w:rPr>
          <w:rFonts w:ascii="Times New Roman" w:hAnsi="Times New Roman"/>
          <w:sz w:val="28"/>
          <w:szCs w:val="28"/>
        </w:rPr>
        <w:t>района от 30 сентября 2013 года № 239</w:t>
      </w:r>
    </w:p>
    <w:p w:rsidR="00052FDE" w:rsidRDefault="00052FDE" w:rsidP="00052FDE">
      <w:pPr>
        <w:pStyle w:val="a4"/>
        <w:jc w:val="both"/>
        <w:rPr>
          <w:rFonts w:ascii="Times New Roman" w:hAnsi="Times New Roman"/>
          <w:sz w:val="28"/>
          <w:szCs w:val="28"/>
        </w:rPr>
      </w:pPr>
      <w:r>
        <w:rPr>
          <w:rFonts w:ascii="Times New Roman" w:hAnsi="Times New Roman"/>
          <w:sz w:val="28"/>
          <w:szCs w:val="28"/>
        </w:rPr>
        <w:t xml:space="preserve">«Об утверждении муниципальной </w:t>
      </w:r>
    </w:p>
    <w:p w:rsidR="00052FDE" w:rsidRDefault="00052FDE" w:rsidP="00052FDE">
      <w:pPr>
        <w:pStyle w:val="a4"/>
        <w:jc w:val="both"/>
        <w:rPr>
          <w:rFonts w:ascii="Times New Roman" w:hAnsi="Times New Roman"/>
          <w:sz w:val="28"/>
          <w:szCs w:val="28"/>
        </w:rPr>
      </w:pPr>
      <w:r>
        <w:rPr>
          <w:rFonts w:ascii="Times New Roman" w:hAnsi="Times New Roman"/>
          <w:sz w:val="28"/>
          <w:szCs w:val="28"/>
        </w:rPr>
        <w:t>программы «Комплексное развитие</w:t>
      </w:r>
    </w:p>
    <w:p w:rsidR="00052FDE" w:rsidRDefault="00052FDE" w:rsidP="00052FDE">
      <w:pPr>
        <w:pStyle w:val="a4"/>
        <w:jc w:val="both"/>
        <w:rPr>
          <w:rFonts w:ascii="Times New Roman" w:hAnsi="Times New Roman"/>
          <w:sz w:val="28"/>
          <w:szCs w:val="28"/>
        </w:rPr>
      </w:pPr>
      <w:r>
        <w:rPr>
          <w:rFonts w:ascii="Times New Roman" w:hAnsi="Times New Roman"/>
          <w:sz w:val="28"/>
          <w:szCs w:val="28"/>
        </w:rPr>
        <w:t>агропромышленного комплекса</w:t>
      </w:r>
    </w:p>
    <w:p w:rsidR="00052FDE" w:rsidRDefault="00052FDE" w:rsidP="00052FDE">
      <w:pPr>
        <w:pStyle w:val="a4"/>
        <w:jc w:val="both"/>
        <w:rPr>
          <w:rFonts w:ascii="Times New Roman" w:hAnsi="Times New Roman"/>
          <w:sz w:val="28"/>
          <w:szCs w:val="28"/>
        </w:rPr>
      </w:pPr>
      <w:r>
        <w:rPr>
          <w:rFonts w:ascii="Times New Roman" w:hAnsi="Times New Roman"/>
          <w:sz w:val="28"/>
          <w:szCs w:val="28"/>
        </w:rPr>
        <w:t xml:space="preserve">и традиционной хозяйственной </w:t>
      </w:r>
    </w:p>
    <w:p w:rsidR="00052FDE" w:rsidRDefault="00052FDE" w:rsidP="00052FDE">
      <w:pPr>
        <w:pStyle w:val="a4"/>
        <w:jc w:val="both"/>
        <w:rPr>
          <w:rFonts w:ascii="Times New Roman" w:hAnsi="Times New Roman"/>
          <w:sz w:val="28"/>
          <w:szCs w:val="28"/>
        </w:rPr>
      </w:pPr>
      <w:r>
        <w:rPr>
          <w:rFonts w:ascii="Times New Roman" w:hAnsi="Times New Roman"/>
          <w:sz w:val="28"/>
          <w:szCs w:val="28"/>
        </w:rPr>
        <w:t>деятельности коренных малочисленных</w:t>
      </w:r>
    </w:p>
    <w:p w:rsidR="00052FDE" w:rsidRDefault="00052FDE" w:rsidP="00052FDE">
      <w:pPr>
        <w:pStyle w:val="a4"/>
        <w:jc w:val="both"/>
        <w:rPr>
          <w:rFonts w:ascii="Times New Roman" w:hAnsi="Times New Roman"/>
          <w:sz w:val="28"/>
          <w:szCs w:val="28"/>
        </w:rPr>
      </w:pPr>
      <w:r>
        <w:rPr>
          <w:rFonts w:ascii="Times New Roman" w:hAnsi="Times New Roman"/>
          <w:sz w:val="28"/>
          <w:szCs w:val="28"/>
        </w:rPr>
        <w:t xml:space="preserve">народов Севера Ханты-Мансийского </w:t>
      </w:r>
    </w:p>
    <w:p w:rsidR="00052FDE" w:rsidRDefault="00052FDE" w:rsidP="00052FDE">
      <w:pPr>
        <w:pStyle w:val="a4"/>
        <w:jc w:val="both"/>
        <w:rPr>
          <w:rFonts w:ascii="Times New Roman" w:hAnsi="Times New Roman"/>
          <w:sz w:val="28"/>
          <w:szCs w:val="28"/>
        </w:rPr>
      </w:pPr>
      <w:r>
        <w:rPr>
          <w:rFonts w:ascii="Times New Roman" w:hAnsi="Times New Roman"/>
          <w:sz w:val="28"/>
          <w:szCs w:val="28"/>
        </w:rPr>
        <w:t>района на 2014 – 2018 годы»</w:t>
      </w:r>
    </w:p>
    <w:p w:rsidR="00052FDE" w:rsidRDefault="00052FDE" w:rsidP="00052FDE">
      <w:pPr>
        <w:pStyle w:val="a4"/>
        <w:jc w:val="both"/>
        <w:rPr>
          <w:rFonts w:ascii="Times New Roman" w:hAnsi="Times New Roman"/>
          <w:sz w:val="28"/>
          <w:szCs w:val="28"/>
        </w:rPr>
      </w:pPr>
    </w:p>
    <w:p w:rsidR="00052FDE" w:rsidRDefault="00052FDE" w:rsidP="00052FDE">
      <w:pPr>
        <w:pStyle w:val="a4"/>
        <w:jc w:val="both"/>
        <w:rPr>
          <w:rFonts w:ascii="Times New Roman" w:hAnsi="Times New Roman"/>
          <w:sz w:val="28"/>
          <w:szCs w:val="28"/>
        </w:rPr>
      </w:pPr>
    </w:p>
    <w:p w:rsidR="00052FDE" w:rsidRDefault="00052FDE" w:rsidP="00052FDE">
      <w:pPr>
        <w:pStyle w:val="a4"/>
        <w:jc w:val="both"/>
        <w:rPr>
          <w:rFonts w:ascii="Times New Roman" w:hAnsi="Times New Roman"/>
          <w:sz w:val="28"/>
          <w:szCs w:val="28"/>
        </w:rPr>
      </w:pPr>
      <w:r>
        <w:rPr>
          <w:rFonts w:ascii="Times New Roman" w:hAnsi="Times New Roman"/>
          <w:sz w:val="28"/>
          <w:szCs w:val="28"/>
        </w:rPr>
        <w:tab/>
        <w:t xml:space="preserve">Руководствуясь Бюджетным кодексом Российской Федерации, постановлением администрации Ханты-Мансийского района                                 от 9 августа 2013 года № 199 «О программах Ханты-Мансийского района», в </w:t>
      </w:r>
      <w:r>
        <w:rPr>
          <w:rFonts w:ascii="Times New Roman" w:eastAsia="Arial" w:hAnsi="Times New Roman"/>
          <w:bCs/>
          <w:sz w:val="28"/>
          <w:szCs w:val="28"/>
        </w:rPr>
        <w:t xml:space="preserve">целях создания благоприятных условий для </w:t>
      </w:r>
      <w:r>
        <w:rPr>
          <w:rFonts w:ascii="Times New Roman" w:eastAsia="Arial" w:hAnsi="Times New Roman"/>
          <w:bCs/>
          <w:sz w:val="28"/>
          <w:szCs w:val="28"/>
          <w:lang w:eastAsia="ar-SA"/>
        </w:rPr>
        <w:t>устойчивого развития агропромышленного комплекса</w:t>
      </w:r>
      <w:r>
        <w:rPr>
          <w:rFonts w:ascii="Times New Roman" w:eastAsia="Arial" w:hAnsi="Times New Roman"/>
          <w:bCs/>
          <w:sz w:val="28"/>
          <w:szCs w:val="28"/>
        </w:rPr>
        <w:t xml:space="preserve"> </w:t>
      </w:r>
      <w:r>
        <w:rPr>
          <w:rFonts w:ascii="Times New Roman" w:hAnsi="Times New Roman"/>
          <w:sz w:val="28"/>
          <w:szCs w:val="28"/>
        </w:rPr>
        <w:t>и традиционной хозяйственной деятельности коренных малочисленных народов Севера Ханты-Мансийского района</w:t>
      </w:r>
      <w:r>
        <w:rPr>
          <w:rFonts w:ascii="Times New Roman" w:eastAsia="Arial" w:hAnsi="Times New Roman"/>
          <w:bCs/>
          <w:sz w:val="28"/>
          <w:szCs w:val="28"/>
        </w:rPr>
        <w:t>:</w:t>
      </w:r>
    </w:p>
    <w:p w:rsidR="00052FDE" w:rsidRDefault="00052FDE" w:rsidP="00052FDE">
      <w:pPr>
        <w:pStyle w:val="a4"/>
        <w:jc w:val="both"/>
        <w:rPr>
          <w:rFonts w:ascii="Times New Roman" w:hAnsi="Times New Roman"/>
          <w:sz w:val="28"/>
          <w:szCs w:val="28"/>
        </w:rPr>
      </w:pPr>
    </w:p>
    <w:p w:rsidR="00052FDE" w:rsidRDefault="00052FDE" w:rsidP="00052FDE">
      <w:pPr>
        <w:pStyle w:val="a4"/>
        <w:numPr>
          <w:ilvl w:val="0"/>
          <w:numId w:val="1"/>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Внести в постановление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2018 годы» изменения, изложив приложение к постановлению в новой редакции согласно </w:t>
      </w:r>
      <w:proofErr w:type="gramStart"/>
      <w:r>
        <w:rPr>
          <w:rFonts w:ascii="Times New Roman" w:hAnsi="Times New Roman"/>
          <w:sz w:val="28"/>
          <w:szCs w:val="28"/>
        </w:rPr>
        <w:t>приложению</w:t>
      </w:r>
      <w:proofErr w:type="gramEnd"/>
      <w:r>
        <w:rPr>
          <w:rFonts w:ascii="Times New Roman" w:hAnsi="Times New Roman"/>
          <w:sz w:val="28"/>
          <w:szCs w:val="28"/>
        </w:rPr>
        <w:t xml:space="preserve"> к настоящему постановлению.</w:t>
      </w:r>
    </w:p>
    <w:p w:rsidR="00052FDE" w:rsidRDefault="00052FDE" w:rsidP="00052FDE">
      <w:pPr>
        <w:pStyle w:val="FR1"/>
        <w:numPr>
          <w:ilvl w:val="0"/>
          <w:numId w:val="1"/>
        </w:numPr>
        <w:tabs>
          <w:tab w:val="left" w:pos="993"/>
        </w:tabs>
        <w:spacing w:line="240" w:lineRule="auto"/>
        <w:ind w:left="0" w:firstLine="709"/>
        <w:jc w:val="both"/>
        <w:rPr>
          <w:b w:val="0"/>
        </w:rPr>
      </w:pPr>
      <w:r>
        <w:rPr>
          <w:b w:val="0"/>
        </w:rPr>
        <w:t xml:space="preserve"> Опубликовать настоящее постановление в газете «Наш район» и разместить на официальном сайте администрации Ханты-Мансийского района.</w:t>
      </w:r>
    </w:p>
    <w:p w:rsidR="00052FDE" w:rsidRDefault="00052FDE" w:rsidP="00052FDE">
      <w:pPr>
        <w:pStyle w:val="FR1"/>
        <w:numPr>
          <w:ilvl w:val="0"/>
          <w:numId w:val="1"/>
        </w:numPr>
        <w:tabs>
          <w:tab w:val="left" w:pos="993"/>
        </w:tabs>
        <w:spacing w:line="240" w:lineRule="auto"/>
        <w:ind w:left="0" w:firstLine="709"/>
        <w:jc w:val="both"/>
        <w:rPr>
          <w:b w:val="0"/>
        </w:rPr>
      </w:pPr>
      <w:r>
        <w:rPr>
          <w:b w:val="0"/>
        </w:rPr>
        <w:t xml:space="preserve"> Контроль за выполнением постановления возложить на заместителя главы администрации района, курирующего деятельность комитета экономической политики. </w:t>
      </w:r>
    </w:p>
    <w:p w:rsidR="00052FDE" w:rsidRDefault="00052FDE" w:rsidP="00052FDE">
      <w:pPr>
        <w:pStyle w:val="a4"/>
        <w:jc w:val="both"/>
        <w:rPr>
          <w:rFonts w:ascii="Times New Roman" w:hAnsi="Times New Roman"/>
          <w:sz w:val="28"/>
          <w:szCs w:val="28"/>
        </w:rPr>
      </w:pPr>
    </w:p>
    <w:p w:rsidR="00052FDE" w:rsidRDefault="00052FDE" w:rsidP="00052FDE">
      <w:pPr>
        <w:pStyle w:val="a4"/>
        <w:jc w:val="both"/>
        <w:rPr>
          <w:rFonts w:ascii="Times New Roman" w:hAnsi="Times New Roman"/>
          <w:sz w:val="28"/>
          <w:szCs w:val="28"/>
        </w:rPr>
      </w:pPr>
      <w:proofErr w:type="spellStart"/>
      <w:r>
        <w:rPr>
          <w:rFonts w:ascii="Times New Roman" w:hAnsi="Times New Roman"/>
          <w:sz w:val="28"/>
          <w:szCs w:val="28"/>
        </w:rPr>
        <w:t>И.о.главы</w:t>
      </w:r>
      <w:proofErr w:type="spellEnd"/>
      <w:r>
        <w:rPr>
          <w:rFonts w:ascii="Times New Roman" w:hAnsi="Times New Roman"/>
          <w:sz w:val="28"/>
          <w:szCs w:val="28"/>
        </w:rPr>
        <w:t xml:space="preserve"> администрации</w:t>
      </w:r>
    </w:p>
    <w:p w:rsidR="00052FDE" w:rsidRDefault="00052FDE" w:rsidP="00052FDE">
      <w:pPr>
        <w:pStyle w:val="a4"/>
        <w:rPr>
          <w:rFonts w:ascii="Times New Roman" w:hAnsi="Times New Roman"/>
          <w:sz w:val="28"/>
          <w:szCs w:val="28"/>
        </w:rPr>
      </w:pPr>
      <w:r>
        <w:rPr>
          <w:rFonts w:ascii="Times New Roman" w:hAnsi="Times New Roman"/>
          <w:sz w:val="28"/>
          <w:szCs w:val="28"/>
        </w:rPr>
        <w:t>Ханты-Мансийского района                                                          Р.Н.  Ерышев</w:t>
      </w:r>
    </w:p>
    <w:p w:rsidR="00052FDE" w:rsidRDefault="00052FDE" w:rsidP="00052FDE">
      <w:pPr>
        <w:pStyle w:val="ConsPlusNormal"/>
        <w:outlineLvl w:val="0"/>
        <w:rPr>
          <w:rFonts w:ascii="Times New Roman" w:hAnsi="Times New Roman" w:cs="Times New Roman"/>
          <w:sz w:val="28"/>
          <w:szCs w:val="28"/>
        </w:rPr>
      </w:pPr>
    </w:p>
    <w:p w:rsidR="00E541E0" w:rsidRPr="00E541E0" w:rsidRDefault="00052FDE" w:rsidP="007150A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41E0" w:rsidRPr="00E541E0">
        <w:rPr>
          <w:rFonts w:ascii="Times New Roman" w:hAnsi="Times New Roman" w:cs="Times New Roman"/>
          <w:sz w:val="28"/>
          <w:szCs w:val="28"/>
        </w:rPr>
        <w:t>Приложение</w:t>
      </w:r>
    </w:p>
    <w:p w:rsidR="00E541E0" w:rsidRPr="00E541E0" w:rsidRDefault="00E541E0" w:rsidP="007150A7">
      <w:pPr>
        <w:pStyle w:val="ConsPlusNormal"/>
        <w:jc w:val="right"/>
        <w:rPr>
          <w:rFonts w:ascii="Times New Roman" w:hAnsi="Times New Roman" w:cs="Times New Roman"/>
          <w:sz w:val="28"/>
          <w:szCs w:val="28"/>
        </w:rPr>
      </w:pPr>
      <w:r w:rsidRPr="00E541E0">
        <w:rPr>
          <w:rFonts w:ascii="Times New Roman" w:hAnsi="Times New Roman" w:cs="Times New Roman"/>
          <w:sz w:val="28"/>
          <w:szCs w:val="28"/>
        </w:rPr>
        <w:t>к постановлению администрации</w:t>
      </w:r>
    </w:p>
    <w:p w:rsidR="00E541E0" w:rsidRPr="00E541E0" w:rsidRDefault="00E541E0" w:rsidP="007150A7">
      <w:pPr>
        <w:pStyle w:val="ConsPlusNormal"/>
        <w:jc w:val="right"/>
        <w:rPr>
          <w:rFonts w:ascii="Times New Roman" w:hAnsi="Times New Roman" w:cs="Times New Roman"/>
          <w:sz w:val="28"/>
          <w:szCs w:val="28"/>
        </w:rPr>
      </w:pPr>
      <w:r w:rsidRPr="00E541E0">
        <w:rPr>
          <w:rFonts w:ascii="Times New Roman" w:hAnsi="Times New Roman" w:cs="Times New Roman"/>
          <w:sz w:val="28"/>
          <w:szCs w:val="28"/>
        </w:rPr>
        <w:t>Ханты-Мансийского района</w:t>
      </w:r>
    </w:p>
    <w:p w:rsidR="00E541E0" w:rsidRPr="00E541E0" w:rsidRDefault="00E541E0" w:rsidP="007150A7">
      <w:pPr>
        <w:pStyle w:val="ConsPlusNormal"/>
        <w:jc w:val="right"/>
        <w:rPr>
          <w:rFonts w:ascii="Times New Roman" w:hAnsi="Times New Roman" w:cs="Times New Roman"/>
          <w:sz w:val="28"/>
          <w:szCs w:val="28"/>
        </w:rPr>
      </w:pPr>
      <w:r w:rsidRPr="00E541E0">
        <w:rPr>
          <w:rFonts w:ascii="Times New Roman" w:hAnsi="Times New Roman" w:cs="Times New Roman"/>
          <w:sz w:val="28"/>
          <w:szCs w:val="28"/>
        </w:rPr>
        <w:t>от 20.06.2016 N 190</w:t>
      </w:r>
    </w:p>
    <w:p w:rsidR="00E541E0" w:rsidRPr="00E541E0" w:rsidRDefault="00E541E0" w:rsidP="007150A7">
      <w:pPr>
        <w:pStyle w:val="ConsPlusNormal"/>
        <w:jc w:val="right"/>
        <w:rPr>
          <w:rFonts w:ascii="Times New Roman" w:hAnsi="Times New Roman" w:cs="Times New Roman"/>
          <w:sz w:val="28"/>
          <w:szCs w:val="28"/>
        </w:rPr>
      </w:pPr>
    </w:p>
    <w:p w:rsidR="00E541E0" w:rsidRPr="00E541E0" w:rsidRDefault="00E541E0" w:rsidP="007150A7">
      <w:pPr>
        <w:pStyle w:val="ConsPlusNormal"/>
        <w:jc w:val="right"/>
        <w:rPr>
          <w:rFonts w:ascii="Times New Roman" w:hAnsi="Times New Roman" w:cs="Times New Roman"/>
          <w:sz w:val="28"/>
          <w:szCs w:val="28"/>
        </w:rPr>
      </w:pPr>
      <w:r w:rsidRPr="00E541E0">
        <w:rPr>
          <w:rFonts w:ascii="Times New Roman" w:hAnsi="Times New Roman" w:cs="Times New Roman"/>
          <w:sz w:val="28"/>
          <w:szCs w:val="28"/>
        </w:rPr>
        <w:t>"Приложение</w:t>
      </w:r>
    </w:p>
    <w:p w:rsidR="00E541E0" w:rsidRPr="00E541E0" w:rsidRDefault="00E541E0" w:rsidP="007150A7">
      <w:pPr>
        <w:pStyle w:val="ConsPlusNormal"/>
        <w:jc w:val="right"/>
        <w:rPr>
          <w:rFonts w:ascii="Times New Roman" w:hAnsi="Times New Roman" w:cs="Times New Roman"/>
          <w:sz w:val="28"/>
          <w:szCs w:val="28"/>
        </w:rPr>
      </w:pPr>
      <w:r w:rsidRPr="00E541E0">
        <w:rPr>
          <w:rFonts w:ascii="Times New Roman" w:hAnsi="Times New Roman" w:cs="Times New Roman"/>
          <w:sz w:val="28"/>
          <w:szCs w:val="28"/>
        </w:rPr>
        <w:t>к постановлению администрации</w:t>
      </w:r>
    </w:p>
    <w:p w:rsidR="00E541E0" w:rsidRPr="00E541E0" w:rsidRDefault="00E541E0" w:rsidP="007150A7">
      <w:pPr>
        <w:pStyle w:val="ConsPlusNormal"/>
        <w:jc w:val="right"/>
        <w:rPr>
          <w:rFonts w:ascii="Times New Roman" w:hAnsi="Times New Roman" w:cs="Times New Roman"/>
          <w:sz w:val="28"/>
          <w:szCs w:val="28"/>
        </w:rPr>
      </w:pPr>
      <w:r w:rsidRPr="00E541E0">
        <w:rPr>
          <w:rFonts w:ascii="Times New Roman" w:hAnsi="Times New Roman" w:cs="Times New Roman"/>
          <w:sz w:val="28"/>
          <w:szCs w:val="28"/>
        </w:rPr>
        <w:t>Ханты-Мансийского района</w:t>
      </w:r>
    </w:p>
    <w:p w:rsidR="00E541E0" w:rsidRPr="00E541E0" w:rsidRDefault="00E541E0" w:rsidP="007150A7">
      <w:pPr>
        <w:pStyle w:val="ConsPlusNormal"/>
        <w:jc w:val="right"/>
        <w:rPr>
          <w:rFonts w:ascii="Times New Roman" w:hAnsi="Times New Roman" w:cs="Times New Roman"/>
          <w:sz w:val="28"/>
          <w:szCs w:val="28"/>
        </w:rPr>
      </w:pPr>
      <w:r w:rsidRPr="00E541E0">
        <w:rPr>
          <w:rFonts w:ascii="Times New Roman" w:hAnsi="Times New Roman" w:cs="Times New Roman"/>
          <w:sz w:val="28"/>
          <w:szCs w:val="28"/>
        </w:rPr>
        <w:t>от 30.09.2013 N 239</w:t>
      </w:r>
    </w:p>
    <w:p w:rsidR="00E541E0" w:rsidRPr="00E541E0" w:rsidRDefault="00E541E0" w:rsidP="007150A7">
      <w:pPr>
        <w:pStyle w:val="ConsPlusNormal"/>
        <w:jc w:val="right"/>
        <w:rPr>
          <w:rFonts w:ascii="Times New Roman" w:hAnsi="Times New Roman" w:cs="Times New Roman"/>
          <w:sz w:val="28"/>
          <w:szCs w:val="28"/>
        </w:rPr>
      </w:pPr>
    </w:p>
    <w:p w:rsidR="00E541E0" w:rsidRPr="00E541E0" w:rsidRDefault="00E541E0" w:rsidP="00E541E0">
      <w:pPr>
        <w:pStyle w:val="ConsPlusNormal"/>
        <w:jc w:val="center"/>
        <w:outlineLvl w:val="1"/>
        <w:rPr>
          <w:rFonts w:ascii="Times New Roman" w:hAnsi="Times New Roman" w:cs="Times New Roman"/>
          <w:sz w:val="28"/>
          <w:szCs w:val="28"/>
        </w:rPr>
      </w:pPr>
      <w:bookmarkStart w:id="1" w:name="Par36"/>
      <w:bookmarkEnd w:id="1"/>
      <w:r w:rsidRPr="00E541E0">
        <w:rPr>
          <w:rFonts w:ascii="Times New Roman" w:hAnsi="Times New Roman" w:cs="Times New Roman"/>
          <w:sz w:val="28"/>
          <w:szCs w:val="28"/>
        </w:rPr>
        <w:t>Паспорт муниципальной программы</w:t>
      </w:r>
    </w:p>
    <w:p w:rsidR="00E541E0" w:rsidRPr="00E541E0" w:rsidRDefault="00E541E0" w:rsidP="00E541E0">
      <w:pPr>
        <w:pStyle w:val="ConsPlusNormal"/>
        <w:jc w:val="center"/>
        <w:rPr>
          <w:rFonts w:ascii="Times New Roman" w:hAnsi="Times New Roman" w:cs="Times New Roman"/>
          <w:sz w:val="28"/>
          <w:szCs w:val="28"/>
        </w:rPr>
      </w:pPr>
      <w:r w:rsidRPr="00E541E0">
        <w:rPr>
          <w:rFonts w:ascii="Times New Roman" w:hAnsi="Times New Roman" w:cs="Times New Roman"/>
          <w:sz w:val="28"/>
          <w:szCs w:val="28"/>
        </w:rPr>
        <w:t>Ханты-Мансийского района</w:t>
      </w:r>
    </w:p>
    <w:p w:rsidR="00E541E0" w:rsidRPr="00E541E0" w:rsidRDefault="00E541E0" w:rsidP="00E541E0">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E541E0" w:rsidRPr="00E541E0">
        <w:tc>
          <w:tcPr>
            <w:tcW w:w="2268"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jc w:val="center"/>
              <w:rPr>
                <w:rFonts w:ascii="Times New Roman" w:hAnsi="Times New Roman" w:cs="Times New Roman"/>
                <w:sz w:val="28"/>
                <w:szCs w:val="28"/>
              </w:rPr>
            </w:pPr>
            <w:r w:rsidRPr="00E541E0">
              <w:rPr>
                <w:rFonts w:ascii="Times New Roman" w:hAnsi="Times New Roman" w:cs="Times New Roman"/>
                <w:sz w:val="28"/>
                <w:szCs w:val="28"/>
              </w:rPr>
              <w:t>Наименование муниципальной программы</w:t>
            </w:r>
          </w:p>
        </w:tc>
        <w:tc>
          <w:tcPr>
            <w:tcW w:w="7370"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jc w:val="center"/>
              <w:rPr>
                <w:rFonts w:ascii="Times New Roman" w:hAnsi="Times New Roman" w:cs="Times New Roman"/>
                <w:sz w:val="28"/>
                <w:szCs w:val="28"/>
              </w:rPr>
            </w:pPr>
            <w:r w:rsidRPr="00E541E0">
              <w:rPr>
                <w:rFonts w:ascii="Times New Roman" w:hAnsi="Times New Roman" w:cs="Times New Roman"/>
                <w:sz w:val="28"/>
                <w:szCs w:val="28"/>
              </w:rPr>
              <w:t>"Комплексное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2014 - 2018 годы" (далее - муниципальная программа)</w:t>
            </w:r>
          </w:p>
        </w:tc>
      </w:tr>
      <w:tr w:rsidR="00E541E0" w:rsidRPr="00E541E0">
        <w:tc>
          <w:tcPr>
            <w:tcW w:w="2268"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Дата утверждения муниципальной программы (наименование и номер соответствующего нормативного правового акта)</w:t>
            </w:r>
          </w:p>
        </w:tc>
        <w:tc>
          <w:tcPr>
            <w:tcW w:w="7370"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постановление администрации Ханты-Мансийского района от 30 сентября 2013 года N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2014 - 2018 годы"</w:t>
            </w:r>
          </w:p>
        </w:tc>
      </w:tr>
      <w:tr w:rsidR="00E541E0" w:rsidRPr="00E541E0">
        <w:tc>
          <w:tcPr>
            <w:tcW w:w="2268"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Ответственный исполнитель муниципальной программы</w:t>
            </w:r>
          </w:p>
        </w:tc>
        <w:tc>
          <w:tcPr>
            <w:tcW w:w="7370"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администрация Ханты-Мансийского района (комитет экономической политики администрации Ханты-Мансийского района)</w:t>
            </w:r>
          </w:p>
        </w:tc>
      </w:tr>
      <w:tr w:rsidR="00E541E0" w:rsidRPr="00E541E0">
        <w:tc>
          <w:tcPr>
            <w:tcW w:w="2268"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Соисполнители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департамент строительства, архитектуры и ЖКХ администрации Ханты-Мансийского района; департамент имущественных и земельных отношений администрации Ханты-Мансийского района</w:t>
            </w:r>
          </w:p>
        </w:tc>
      </w:tr>
      <w:tr w:rsidR="00E541E0" w:rsidRPr="00E541E0">
        <w:tc>
          <w:tcPr>
            <w:tcW w:w="2268"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Цель муниципальной программы</w:t>
            </w:r>
          </w:p>
        </w:tc>
        <w:tc>
          <w:tcPr>
            <w:tcW w:w="7370"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tc>
      </w:tr>
      <w:tr w:rsidR="00E541E0" w:rsidRPr="00E541E0">
        <w:tc>
          <w:tcPr>
            <w:tcW w:w="2268"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lastRenderedPageBreak/>
              <w:t>Задачи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1. Поддержка сельскохозяйственного производства.</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 Поддержка традиционных видов хозяйственной деятельности.</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3. Создание условий устойчивого развития сельских территорий.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4. Защита населения от болезней, общих для человека и животных.</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5. Осуществление мониторинга состояния продовольственной безопасности на территории Ханты-Мансийского района</w:t>
            </w:r>
          </w:p>
        </w:tc>
      </w:tr>
      <w:tr w:rsidR="00E541E0" w:rsidRPr="00E541E0">
        <w:tc>
          <w:tcPr>
            <w:tcW w:w="2268"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Подпрограммы или основные мероприятия</w:t>
            </w:r>
          </w:p>
        </w:tc>
        <w:tc>
          <w:tcPr>
            <w:tcW w:w="7370" w:type="dxa"/>
            <w:tcBorders>
              <w:top w:val="single" w:sz="4" w:space="0" w:color="auto"/>
              <w:left w:val="single" w:sz="4" w:space="0" w:color="auto"/>
              <w:bottom w:val="single" w:sz="4" w:space="0" w:color="auto"/>
              <w:right w:val="single" w:sz="4" w:space="0" w:color="auto"/>
            </w:tcBorders>
          </w:tcPr>
          <w:p w:rsidR="00E541E0" w:rsidRPr="00CB1419" w:rsidRDefault="00EE324C">
            <w:pPr>
              <w:pStyle w:val="ConsPlusNormal"/>
              <w:rPr>
                <w:rFonts w:ascii="Times New Roman" w:hAnsi="Times New Roman" w:cs="Times New Roman"/>
                <w:sz w:val="28"/>
                <w:szCs w:val="28"/>
              </w:rPr>
            </w:pPr>
            <w:hyperlink w:anchor="Par454" w:history="1">
              <w:r w:rsidR="00E541E0" w:rsidRPr="00CB1419">
                <w:rPr>
                  <w:rFonts w:ascii="Times New Roman" w:hAnsi="Times New Roman" w:cs="Times New Roman"/>
                  <w:sz w:val="28"/>
                  <w:szCs w:val="28"/>
                </w:rPr>
                <w:t>подпрограмма 1</w:t>
              </w:r>
            </w:hyperlink>
            <w:r w:rsidR="00E541E0" w:rsidRPr="00CB1419">
              <w:rPr>
                <w:rFonts w:ascii="Times New Roman" w:hAnsi="Times New Roman" w:cs="Times New Roman"/>
                <w:sz w:val="28"/>
                <w:szCs w:val="28"/>
              </w:rPr>
              <w:t xml:space="preserve"> "Комплексное развитие агропромышленного комплекса";</w:t>
            </w:r>
          </w:p>
          <w:p w:rsidR="00E541E0" w:rsidRPr="00CB1419" w:rsidRDefault="00EE324C">
            <w:pPr>
              <w:pStyle w:val="ConsPlusNormal"/>
              <w:rPr>
                <w:rFonts w:ascii="Times New Roman" w:hAnsi="Times New Roman" w:cs="Times New Roman"/>
                <w:sz w:val="28"/>
                <w:szCs w:val="28"/>
              </w:rPr>
            </w:pPr>
            <w:hyperlink w:anchor="Par935" w:history="1">
              <w:r w:rsidR="00E541E0" w:rsidRPr="00CB1419">
                <w:rPr>
                  <w:rFonts w:ascii="Times New Roman" w:hAnsi="Times New Roman" w:cs="Times New Roman"/>
                  <w:sz w:val="28"/>
                  <w:szCs w:val="28"/>
                </w:rPr>
                <w:t>подпрограмма 2</w:t>
              </w:r>
            </w:hyperlink>
            <w:r w:rsidR="00E541E0" w:rsidRPr="00CB1419">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E541E0" w:rsidRPr="00E541E0" w:rsidRDefault="00E541E0">
            <w:pPr>
              <w:pStyle w:val="ConsPlusNormal"/>
              <w:rPr>
                <w:rFonts w:ascii="Times New Roman" w:hAnsi="Times New Roman" w:cs="Times New Roman"/>
                <w:sz w:val="28"/>
                <w:szCs w:val="28"/>
              </w:rPr>
            </w:pPr>
            <w:r w:rsidRPr="00CB1419">
              <w:rPr>
                <w:rFonts w:ascii="Times New Roman" w:hAnsi="Times New Roman" w:cs="Times New Roman"/>
                <w:sz w:val="28"/>
                <w:szCs w:val="28"/>
              </w:rPr>
              <w:t xml:space="preserve">основное </w:t>
            </w:r>
            <w:hyperlink w:anchor="Par1036" w:history="1">
              <w:r w:rsidRPr="00CB1419">
                <w:rPr>
                  <w:rFonts w:ascii="Times New Roman" w:hAnsi="Times New Roman" w:cs="Times New Roman"/>
                  <w:sz w:val="28"/>
                  <w:szCs w:val="28"/>
                </w:rPr>
                <w:t>мероприятие</w:t>
              </w:r>
            </w:hyperlink>
            <w:r w:rsidRPr="00CB1419">
              <w:rPr>
                <w:rFonts w:ascii="Times New Roman" w:hAnsi="Times New Roman" w:cs="Times New Roman"/>
                <w:sz w:val="28"/>
                <w:szCs w:val="28"/>
              </w:rPr>
              <w:t xml:space="preserve"> "Обеспечение продовольственной безопасности"</w:t>
            </w:r>
          </w:p>
        </w:tc>
      </w:tr>
      <w:tr w:rsidR="00E541E0" w:rsidRPr="00E541E0">
        <w:tc>
          <w:tcPr>
            <w:tcW w:w="2268"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Целевые показатели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ind w:firstLine="283"/>
              <w:jc w:val="both"/>
              <w:rPr>
                <w:rFonts w:ascii="Times New Roman" w:hAnsi="Times New Roman" w:cs="Times New Roman"/>
                <w:sz w:val="28"/>
                <w:szCs w:val="28"/>
              </w:rPr>
            </w:pPr>
            <w:r w:rsidRPr="00E541E0">
              <w:rPr>
                <w:rFonts w:ascii="Times New Roman" w:hAnsi="Times New Roman" w:cs="Times New Roman"/>
                <w:sz w:val="28"/>
                <w:szCs w:val="28"/>
              </w:rPr>
              <w:t>увеличение к 2018 году:</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поголовья крупного рогатого скота - с 2678 до 2900 голов;</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поголовья свиней - с 2047 до 2700 голов;</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производства мяса - с 960 до 1200 тонн;</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производства молока - с 5,6 до 6,0 тыс. тонн;</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производства картофеля - до 7,1 тыс. тонн;</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производства овощей - до 3,0 тыс. тонн;</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добычи (вылова) рыбы - с 2,8 до 3,4 тыс. тонн;</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объема заготовки ягод - с 451,3 до 470 тонн;</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объема заготовки грибов - с 44,8 до 125 тонн;</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объема заготовки кедрового ореха - до 40 тонн;</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количества построенных (реконструированных) сельскохозяйственных объектов - с 7 до 18 объектов;</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количества работающих в отрасли сельского хозяйства - с 300 до 380 человек;</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объема валовой продукции сельского хозяйства на 10 тыс. человек - с 378 до 550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количества национальных общин и организаций - с 38 до 40 единиц;</w:t>
            </w:r>
          </w:p>
          <w:p w:rsid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количества отловленных безнадзорных и бродячи</w:t>
            </w:r>
            <w:r w:rsidR="0004568C">
              <w:rPr>
                <w:rFonts w:ascii="Times New Roman" w:hAnsi="Times New Roman" w:cs="Times New Roman"/>
                <w:sz w:val="28"/>
                <w:szCs w:val="28"/>
              </w:rPr>
              <w:t>х животных - с 39 до 169 единиц;</w:t>
            </w:r>
          </w:p>
          <w:p w:rsidR="0004568C" w:rsidRPr="00E541E0" w:rsidRDefault="0004568C">
            <w:pPr>
              <w:pStyle w:val="ConsPlusNormal"/>
              <w:rPr>
                <w:rFonts w:ascii="Times New Roman" w:hAnsi="Times New Roman" w:cs="Times New Roman"/>
                <w:sz w:val="28"/>
                <w:szCs w:val="28"/>
              </w:rPr>
            </w:pPr>
            <w:r>
              <w:rPr>
                <w:rFonts w:ascii="Times New Roman" w:hAnsi="Times New Roman" w:cs="Times New Roman"/>
                <w:sz w:val="28"/>
                <w:szCs w:val="28"/>
              </w:rPr>
              <w:t xml:space="preserve">количество пользователей территориями </w:t>
            </w:r>
            <w:proofErr w:type="gramStart"/>
            <w:r>
              <w:rPr>
                <w:rFonts w:ascii="Times New Roman" w:hAnsi="Times New Roman" w:cs="Times New Roman"/>
                <w:sz w:val="28"/>
                <w:szCs w:val="28"/>
              </w:rPr>
              <w:t>традиционного  природопользования</w:t>
            </w:r>
            <w:proofErr w:type="gramEnd"/>
            <w:r>
              <w:rPr>
                <w:rFonts w:ascii="Times New Roman" w:hAnsi="Times New Roman" w:cs="Times New Roman"/>
                <w:sz w:val="28"/>
                <w:szCs w:val="28"/>
              </w:rPr>
              <w:t xml:space="preserve"> не менее  283 человек.</w:t>
            </w:r>
          </w:p>
          <w:p w:rsidR="00E541E0" w:rsidRPr="00E541E0" w:rsidRDefault="00E541E0">
            <w:pPr>
              <w:pStyle w:val="ConsPlusNormal"/>
              <w:ind w:firstLine="283"/>
              <w:jc w:val="both"/>
              <w:rPr>
                <w:rFonts w:ascii="Times New Roman" w:hAnsi="Times New Roman" w:cs="Times New Roman"/>
                <w:sz w:val="28"/>
                <w:szCs w:val="28"/>
              </w:rPr>
            </w:pPr>
            <w:r w:rsidRPr="00E541E0">
              <w:rPr>
                <w:rFonts w:ascii="Times New Roman" w:hAnsi="Times New Roman" w:cs="Times New Roman"/>
                <w:sz w:val="28"/>
                <w:szCs w:val="28"/>
              </w:rPr>
              <w:t xml:space="preserve">Строительство (приобретение) жилья для граждан, проживающих в сельской местности, в том числе для </w:t>
            </w:r>
            <w:r w:rsidRPr="00E541E0">
              <w:rPr>
                <w:rFonts w:ascii="Times New Roman" w:hAnsi="Times New Roman" w:cs="Times New Roman"/>
                <w:sz w:val="28"/>
                <w:szCs w:val="28"/>
              </w:rPr>
              <w:lastRenderedPageBreak/>
              <w:t>молодых семей и молодых специалистов в количестве 2 единиц</w:t>
            </w:r>
          </w:p>
        </w:tc>
      </w:tr>
      <w:tr w:rsidR="00E541E0" w:rsidRPr="00E541E0">
        <w:tc>
          <w:tcPr>
            <w:tcW w:w="2268"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lastRenderedPageBreak/>
              <w:t>Сроки реализации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2014 - 2018 годы</w:t>
            </w:r>
          </w:p>
        </w:tc>
      </w:tr>
      <w:tr w:rsidR="00E541E0" w:rsidRPr="00E541E0">
        <w:tc>
          <w:tcPr>
            <w:tcW w:w="2268"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Финансовое обеспечение муниципальной программы</w:t>
            </w:r>
          </w:p>
        </w:tc>
        <w:tc>
          <w:tcPr>
            <w:tcW w:w="7370" w:type="dxa"/>
            <w:tcBorders>
              <w:top w:val="single" w:sz="4" w:space="0" w:color="auto"/>
              <w:left w:val="single" w:sz="4" w:space="0" w:color="auto"/>
              <w:bottom w:val="single" w:sz="4" w:space="0" w:color="auto"/>
              <w:right w:val="single" w:sz="4" w:space="0" w:color="auto"/>
            </w:tcBorders>
          </w:tcPr>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Общий объем финансирования Программы составит 692344,35 тыс. рублей, в том числе:</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2014 год - 181284,90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2015 год - 216211,35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2016 год - 294848,10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2017 год - 0,00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2018 год - 0,00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Федеральный бюджет - 1892,40 тыс. рублей, в том числе:</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2014 год - 0,00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2015 год - 410,0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2016 год - 1482,40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2017 год - 0,00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2018 год - 0,00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Бюджет автономного округа - 665102,50 тыс. рублей, в том числе:</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2014 год - 170086,20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2015 год - 210977,40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2016 год - 284038,90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2017 год - 0,00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2018 год - 0,00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Бюджет района - 25349,45 тыс. рублей, в том числе:</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2014 год - 11198,70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2015 год - 4823,95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2016 год - 9326,80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2017 год - 0,00 тыс. рублей;</w:t>
            </w:r>
          </w:p>
          <w:p w:rsidR="00E541E0" w:rsidRPr="00E541E0" w:rsidRDefault="00E541E0">
            <w:pPr>
              <w:pStyle w:val="ConsPlusNormal"/>
              <w:rPr>
                <w:rFonts w:ascii="Times New Roman" w:hAnsi="Times New Roman" w:cs="Times New Roman"/>
                <w:sz w:val="28"/>
                <w:szCs w:val="28"/>
              </w:rPr>
            </w:pPr>
            <w:r w:rsidRPr="00E541E0">
              <w:rPr>
                <w:rFonts w:ascii="Times New Roman" w:hAnsi="Times New Roman" w:cs="Times New Roman"/>
                <w:sz w:val="28"/>
                <w:szCs w:val="28"/>
              </w:rPr>
              <w:t>2018 год - 0,00 тыс. рублей</w:t>
            </w:r>
          </w:p>
        </w:tc>
      </w:tr>
    </w:tbl>
    <w:p w:rsidR="00E541E0" w:rsidRPr="00E541E0" w:rsidRDefault="00E541E0" w:rsidP="00E541E0">
      <w:pPr>
        <w:pStyle w:val="ConsPlusNormal"/>
        <w:jc w:val="both"/>
        <w:rPr>
          <w:rFonts w:ascii="Times New Roman" w:hAnsi="Times New Roman" w:cs="Times New Roman"/>
          <w:sz w:val="28"/>
          <w:szCs w:val="28"/>
        </w:rPr>
      </w:pPr>
    </w:p>
    <w:p w:rsidR="00E541E0" w:rsidRPr="00E541E0" w:rsidRDefault="00E541E0" w:rsidP="00E541E0">
      <w:pPr>
        <w:pStyle w:val="ConsPlusNormal"/>
        <w:jc w:val="center"/>
        <w:outlineLvl w:val="1"/>
        <w:rPr>
          <w:rFonts w:ascii="Times New Roman" w:hAnsi="Times New Roman" w:cs="Times New Roman"/>
          <w:sz w:val="28"/>
          <w:szCs w:val="28"/>
        </w:rPr>
      </w:pPr>
      <w:r w:rsidRPr="00E541E0">
        <w:rPr>
          <w:rFonts w:ascii="Times New Roman" w:hAnsi="Times New Roman" w:cs="Times New Roman"/>
          <w:sz w:val="28"/>
          <w:szCs w:val="28"/>
        </w:rPr>
        <w:t>Раздел 1. КРАТКАЯ ХАРАКТЕРИСТИКА ТЕКУЩЕГО СОСТОЯНИЯ СФЕРЫ</w:t>
      </w:r>
    </w:p>
    <w:p w:rsidR="00E541E0" w:rsidRPr="00E541E0" w:rsidRDefault="00E541E0" w:rsidP="00E541E0">
      <w:pPr>
        <w:pStyle w:val="ConsPlusNormal"/>
        <w:jc w:val="center"/>
        <w:rPr>
          <w:rFonts w:ascii="Times New Roman" w:hAnsi="Times New Roman" w:cs="Times New Roman"/>
          <w:sz w:val="28"/>
          <w:szCs w:val="28"/>
        </w:rPr>
      </w:pPr>
      <w:r w:rsidRPr="00E541E0">
        <w:rPr>
          <w:rFonts w:ascii="Times New Roman" w:hAnsi="Times New Roman" w:cs="Times New Roman"/>
          <w:sz w:val="28"/>
          <w:szCs w:val="28"/>
        </w:rPr>
        <w:t>СОЦИАЛЬНО-ЭКОНОМИЧЕСКОГО РАЗВИТИЯ ХАНТЫ-МАНСИЙСКОГО РАЙОНА</w:t>
      </w:r>
    </w:p>
    <w:p w:rsidR="00E541E0" w:rsidRPr="00E541E0" w:rsidRDefault="00E541E0" w:rsidP="00E541E0">
      <w:pPr>
        <w:pStyle w:val="ConsPlusNormal"/>
        <w:jc w:val="both"/>
        <w:rPr>
          <w:rFonts w:ascii="Times New Roman" w:hAnsi="Times New Roman" w:cs="Times New Roman"/>
          <w:sz w:val="28"/>
          <w:szCs w:val="28"/>
        </w:rPr>
      </w:pP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 xml:space="preserve">Ханты-Мансийский район является исконно аграрной территорией автономного округа и имеет многоотраслевой характер. На его территории развиваются практически все направления: животноводство, растениеводство, </w:t>
      </w:r>
      <w:proofErr w:type="spellStart"/>
      <w:r w:rsidRPr="00E541E0">
        <w:rPr>
          <w:rFonts w:ascii="Times New Roman" w:hAnsi="Times New Roman" w:cs="Times New Roman"/>
          <w:sz w:val="28"/>
          <w:szCs w:val="28"/>
        </w:rPr>
        <w:t>рыбодобыча</w:t>
      </w:r>
      <w:proofErr w:type="spellEnd"/>
      <w:r w:rsidRPr="00E541E0">
        <w:rPr>
          <w:rFonts w:ascii="Times New Roman" w:hAnsi="Times New Roman" w:cs="Times New Roman"/>
          <w:sz w:val="28"/>
          <w:szCs w:val="28"/>
        </w:rPr>
        <w:t>, традиционные виды хозяйствования малочисленных народностей Севера.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lastRenderedPageBreak/>
        <w:t>Характеристика текущего состояния социально-экономического развития Ханты-Мансийского района сферы сельского хозяйства и традиционной хозяйственной деятельности представлена на основе аналитических данных, полученных в результате статистических данных, сбора и анализа данных в динамике.</w:t>
      </w:r>
    </w:p>
    <w:p w:rsidR="00E541E0" w:rsidRPr="00E541E0" w:rsidRDefault="00E541E0" w:rsidP="00E541E0">
      <w:pPr>
        <w:pStyle w:val="ConsPlusNormal"/>
        <w:ind w:firstLine="540"/>
        <w:jc w:val="both"/>
        <w:outlineLvl w:val="2"/>
        <w:rPr>
          <w:rFonts w:ascii="Times New Roman" w:hAnsi="Times New Roman" w:cs="Times New Roman"/>
          <w:sz w:val="28"/>
          <w:szCs w:val="28"/>
        </w:rPr>
      </w:pPr>
      <w:r w:rsidRPr="00E541E0">
        <w:rPr>
          <w:rFonts w:ascii="Times New Roman" w:hAnsi="Times New Roman" w:cs="Times New Roman"/>
          <w:sz w:val="28"/>
          <w:szCs w:val="28"/>
        </w:rPr>
        <w:t>Животноводство</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Животноводство является основным приоритетом развития агропромышленного комплекса Ханты-Мансийского района, основу которого составляет производство молока и мяса.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В 2014 году в Ханты-Мансийском районе произведено 7,9% всего производства мяса Югры, молока - 21,8% от окружных объемов. Поголовье крупного рогатого скота в предприятиях всех форм собственности составило 19,2% от поголовья крупного рогатого скота всех хозяйств округа, 19,4% - от поголовья коров, 5,4% - от поголовья свиней.</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За 2014 год хозяйствами всех форм собственности (с учетом населения) произведено 1142 тонны мяса (118,9% к уровню 2013 года), молока - 5902 тонны (104,4% к уровню 2013 года).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Производимое в сельскохозяйственных предприятиях, крестьянских (фермерских) и личных подсобных хозяйствах района молоко - на 102,2%, мясо - на 101,8% закрывают потребность населения в данных продуктах.</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В отрасли животноводства отмечается недостаточный уровень материально-технической базы в части наличия достаточного количества животноводческих помещений, обрабатывающих производств с современным оборудованием, что препятствует эффективности реализации продукции. В результате 90% мяса и 30% молока от производимого на территории района реализуются без переработки.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Реализация мероприятий муниципальной программы способствует созданию общих благоприятных условий функционирования субъектов отрасли, повышению эффективности использования имеющихся ресурсов, развитию перерабатывающих производств.</w:t>
      </w:r>
    </w:p>
    <w:p w:rsidR="00E541E0" w:rsidRPr="00E541E0" w:rsidRDefault="00E541E0" w:rsidP="00E541E0">
      <w:pPr>
        <w:pStyle w:val="ConsPlusNormal"/>
        <w:ind w:firstLine="540"/>
        <w:jc w:val="both"/>
        <w:outlineLvl w:val="2"/>
        <w:rPr>
          <w:rFonts w:ascii="Times New Roman" w:hAnsi="Times New Roman" w:cs="Times New Roman"/>
          <w:sz w:val="28"/>
          <w:szCs w:val="28"/>
        </w:rPr>
      </w:pPr>
      <w:r w:rsidRPr="00E541E0">
        <w:rPr>
          <w:rFonts w:ascii="Times New Roman" w:hAnsi="Times New Roman" w:cs="Times New Roman"/>
          <w:sz w:val="28"/>
          <w:szCs w:val="28"/>
        </w:rPr>
        <w:t>Растениеводство</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В Ханты-Мансийском районе площадь пахотных земель составляет 1092 га, в том числе посевная площадь - 936 га, из которой ежегодно используется около 96,9%.</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В 2014 году общая занятая площадь под сельскохозяйственными культурами составила 906,1 гектара, что на 0,5% больше уровня 2013 года, в том числе под картофелем занято 398,9 гектара, овощами - 103,2 гектара, однолетними сеяными травами - 404 гектара.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По итогам уборочных работ предприятиями всех форм собственности собрано картофеля 7630 тонн (96,5% от уровня 2013 года), овощей 2480 (87,5% от уровня 2013 года). Снижение валового сбора обусловлено неблагоприятными погодными условиями в вегетационный период 2014 года.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Учитывая имеющиеся возможности в кооперативе "</w:t>
      </w:r>
      <w:proofErr w:type="spellStart"/>
      <w:r w:rsidRPr="00E541E0">
        <w:rPr>
          <w:rFonts w:ascii="Times New Roman" w:hAnsi="Times New Roman" w:cs="Times New Roman"/>
          <w:sz w:val="28"/>
          <w:szCs w:val="28"/>
        </w:rPr>
        <w:t>Реполовский</w:t>
      </w:r>
      <w:proofErr w:type="spellEnd"/>
      <w:r w:rsidRPr="00E541E0">
        <w:rPr>
          <w:rFonts w:ascii="Times New Roman" w:hAnsi="Times New Roman" w:cs="Times New Roman"/>
          <w:sz w:val="28"/>
          <w:szCs w:val="28"/>
        </w:rPr>
        <w:t xml:space="preserve">", картофель можно размещать на площади 25 га, капусту - на 10 га. В КФХ "Воронцова", </w:t>
      </w:r>
      <w:r w:rsidRPr="00E541E0">
        <w:rPr>
          <w:rFonts w:ascii="Times New Roman" w:hAnsi="Times New Roman" w:cs="Times New Roman"/>
          <w:sz w:val="28"/>
          <w:szCs w:val="28"/>
        </w:rPr>
        <w:lastRenderedPageBreak/>
        <w:t>специализирующемся на производстве картофеля, существует объективная возможность довести его посадки до 15 га. Кроме того, посадки картофеля можно разместить в ЖСК "</w:t>
      </w:r>
      <w:proofErr w:type="spellStart"/>
      <w:r w:rsidRPr="00E541E0">
        <w:rPr>
          <w:rFonts w:ascii="Times New Roman" w:hAnsi="Times New Roman" w:cs="Times New Roman"/>
          <w:sz w:val="28"/>
          <w:szCs w:val="28"/>
        </w:rPr>
        <w:t>Селиярово</w:t>
      </w:r>
      <w:proofErr w:type="spellEnd"/>
      <w:r w:rsidRPr="00E541E0">
        <w:rPr>
          <w:rFonts w:ascii="Times New Roman" w:hAnsi="Times New Roman" w:cs="Times New Roman"/>
          <w:sz w:val="28"/>
          <w:szCs w:val="28"/>
        </w:rPr>
        <w:t>" на площади 3 га, ЖСПК "Родина" - 3 га, в КФХ Белкиной В.Б. - 10 га.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В перспективном развитии растениеводческой отрасли района особая роль отводится возрождению производства овощей в закрытом грунте.</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 xml:space="preserve">Есть условия и возможность строительства теплиц в с. </w:t>
      </w:r>
      <w:proofErr w:type="spellStart"/>
      <w:r w:rsidRPr="00E541E0">
        <w:rPr>
          <w:rFonts w:ascii="Times New Roman" w:hAnsi="Times New Roman" w:cs="Times New Roman"/>
          <w:sz w:val="28"/>
          <w:szCs w:val="28"/>
        </w:rPr>
        <w:t>Батово</w:t>
      </w:r>
      <w:proofErr w:type="spellEnd"/>
      <w:r w:rsidRPr="00E541E0">
        <w:rPr>
          <w:rFonts w:ascii="Times New Roman" w:hAnsi="Times New Roman" w:cs="Times New Roman"/>
          <w:sz w:val="28"/>
          <w:szCs w:val="28"/>
        </w:rPr>
        <w:t xml:space="preserve"> на базе КФХ Воронцова А.А., в с. Елизарово - на базе КФХ "Третьяковой", в с. </w:t>
      </w:r>
      <w:proofErr w:type="spellStart"/>
      <w:r w:rsidRPr="00E541E0">
        <w:rPr>
          <w:rFonts w:ascii="Times New Roman" w:hAnsi="Times New Roman" w:cs="Times New Roman"/>
          <w:sz w:val="28"/>
          <w:szCs w:val="28"/>
        </w:rPr>
        <w:t>Кышик</w:t>
      </w:r>
      <w:proofErr w:type="spellEnd"/>
      <w:r w:rsidRPr="00E541E0">
        <w:rPr>
          <w:rFonts w:ascii="Times New Roman" w:hAnsi="Times New Roman" w:cs="Times New Roman"/>
          <w:sz w:val="28"/>
          <w:szCs w:val="28"/>
        </w:rPr>
        <w:t xml:space="preserve"> - на базе КФХ "</w:t>
      </w:r>
      <w:proofErr w:type="spellStart"/>
      <w:r w:rsidRPr="00E541E0">
        <w:rPr>
          <w:rFonts w:ascii="Times New Roman" w:hAnsi="Times New Roman" w:cs="Times New Roman"/>
          <w:sz w:val="28"/>
          <w:szCs w:val="28"/>
        </w:rPr>
        <w:t>Чиркова</w:t>
      </w:r>
      <w:proofErr w:type="spellEnd"/>
      <w:r w:rsidRPr="00E541E0">
        <w:rPr>
          <w:rFonts w:ascii="Times New Roman" w:hAnsi="Times New Roman" w:cs="Times New Roman"/>
          <w:sz w:val="28"/>
          <w:szCs w:val="28"/>
        </w:rPr>
        <w:t>", в районе Приобского месторождения - в КФХ "Антонова".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Имеющиеся возможности по выращиванию растениеводческой продукции, ее переработке с применением высокотехнологичного оборудования позволят развивать на территории района высокоэффективное растениеводство.</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В то же время существует ряд проблем: низкий уровень квалификации кадров механизаторов, специфичность погодных и климатических условий, низкое естественное плодородие почв.</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Для решения проблемных вопросов необходимо реализовать ряд мероприятий, отраженных в муниципальной программе.</w:t>
      </w:r>
    </w:p>
    <w:p w:rsidR="00E541E0" w:rsidRPr="00E541E0" w:rsidRDefault="00E541E0" w:rsidP="00E541E0">
      <w:pPr>
        <w:pStyle w:val="ConsPlusNormal"/>
        <w:ind w:firstLine="540"/>
        <w:jc w:val="both"/>
        <w:outlineLvl w:val="2"/>
        <w:rPr>
          <w:rFonts w:ascii="Times New Roman" w:hAnsi="Times New Roman" w:cs="Times New Roman"/>
          <w:sz w:val="28"/>
          <w:szCs w:val="28"/>
        </w:rPr>
      </w:pPr>
      <w:proofErr w:type="spellStart"/>
      <w:r w:rsidRPr="00E541E0">
        <w:rPr>
          <w:rFonts w:ascii="Times New Roman" w:hAnsi="Times New Roman" w:cs="Times New Roman"/>
          <w:sz w:val="28"/>
          <w:szCs w:val="28"/>
        </w:rPr>
        <w:t>Рыбодобыча</w:t>
      </w:r>
      <w:proofErr w:type="spellEnd"/>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Ханты-Мансийский район располагает богатыми природными биологическими сырьевыми запасами и возможностями по их воспроизводству. Общая площадь водного фонда составляет 288 тыс. га. На территории района расположено 3014 озер. Пригодная площадь для рыбопромыслового занятия составляет 255,3 тыс. га, в которых водится 28 видов рыб, 19 из которых имеют промысловое значение.</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Общее количество пользователей рыбных угодий по Ханты-Мансийскому району составляет 60 единиц. Промышленным рыболовством занимаются 37 предприятий различных форм собственности, в том числе 20 национальных общин.</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 xml:space="preserve">В настоящее время </w:t>
      </w:r>
      <w:proofErr w:type="spellStart"/>
      <w:r w:rsidRPr="00E541E0">
        <w:rPr>
          <w:rFonts w:ascii="Times New Roman" w:hAnsi="Times New Roman" w:cs="Times New Roman"/>
          <w:sz w:val="28"/>
          <w:szCs w:val="28"/>
        </w:rPr>
        <w:t>рыбохозяйственный</w:t>
      </w:r>
      <w:proofErr w:type="spellEnd"/>
      <w:r w:rsidRPr="00E541E0">
        <w:rPr>
          <w:rFonts w:ascii="Times New Roman" w:hAnsi="Times New Roman" w:cs="Times New Roman"/>
          <w:sz w:val="28"/>
          <w:szCs w:val="28"/>
        </w:rPr>
        <w:t xml:space="preserve"> фонд водоемов района осваивается ориентировочно лишь на 3,6% по рекам и 3% по озерам. Вместе с тем, на территории района вылавливается более 30% от объемов вылова рыбы по автономному округу.</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За 2014 год предприятиями всех форм собственности выловлена 3401 тонна рыбы, что на 23% больше уровня 2013 года, произведено рыбной продукции 3192 тонны, что на 3,6% больше уровня 2013 года.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 xml:space="preserve">Таким образом, в целом по району имеется значительный резерв по освоению </w:t>
      </w:r>
      <w:proofErr w:type="spellStart"/>
      <w:r w:rsidRPr="00E541E0">
        <w:rPr>
          <w:rFonts w:ascii="Times New Roman" w:hAnsi="Times New Roman" w:cs="Times New Roman"/>
          <w:sz w:val="28"/>
          <w:szCs w:val="28"/>
        </w:rPr>
        <w:t>рыбохозяйственного</w:t>
      </w:r>
      <w:proofErr w:type="spellEnd"/>
      <w:r w:rsidRPr="00E541E0">
        <w:rPr>
          <w:rFonts w:ascii="Times New Roman" w:hAnsi="Times New Roman" w:cs="Times New Roman"/>
          <w:sz w:val="28"/>
          <w:szCs w:val="28"/>
        </w:rPr>
        <w:t xml:space="preserve"> фонда водоемов, </w:t>
      </w:r>
      <w:proofErr w:type="gramStart"/>
      <w:r w:rsidRPr="00E541E0">
        <w:rPr>
          <w:rFonts w:ascii="Times New Roman" w:hAnsi="Times New Roman" w:cs="Times New Roman"/>
          <w:sz w:val="28"/>
          <w:szCs w:val="28"/>
        </w:rPr>
        <w:t>а следовательно</w:t>
      </w:r>
      <w:proofErr w:type="gramEnd"/>
      <w:r w:rsidRPr="00E541E0">
        <w:rPr>
          <w:rFonts w:ascii="Times New Roman" w:hAnsi="Times New Roman" w:cs="Times New Roman"/>
          <w:sz w:val="28"/>
          <w:szCs w:val="28"/>
        </w:rPr>
        <w:t xml:space="preserve"> и по изъятию существенной части рыбных ресурсов. Но более интенсивная эксплуатация угодий потребует усовершенствования инфраструктуры отрасли. Одна из важнейших составляющих - хранение и переработка выловленной рыбы, для этого нужны пункты приема, холодильники, перерабатывающие мощности.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 xml:space="preserve">Реализация мероприятий Программы будет способствовать материально-техническому развитию отрасли, увеличению </w:t>
      </w:r>
      <w:proofErr w:type="spellStart"/>
      <w:r w:rsidRPr="00E541E0">
        <w:rPr>
          <w:rFonts w:ascii="Times New Roman" w:hAnsi="Times New Roman" w:cs="Times New Roman"/>
          <w:sz w:val="28"/>
          <w:szCs w:val="28"/>
        </w:rPr>
        <w:t>рыбодобычи</w:t>
      </w:r>
      <w:proofErr w:type="spellEnd"/>
      <w:r w:rsidRPr="00E541E0">
        <w:rPr>
          <w:rFonts w:ascii="Times New Roman" w:hAnsi="Times New Roman" w:cs="Times New Roman"/>
          <w:sz w:val="28"/>
          <w:szCs w:val="28"/>
        </w:rPr>
        <w:t>.</w:t>
      </w:r>
    </w:p>
    <w:p w:rsidR="00E541E0" w:rsidRPr="00E541E0" w:rsidRDefault="00E541E0" w:rsidP="00E541E0">
      <w:pPr>
        <w:pStyle w:val="ConsPlusNormal"/>
        <w:ind w:firstLine="540"/>
        <w:jc w:val="both"/>
        <w:outlineLvl w:val="2"/>
        <w:rPr>
          <w:rFonts w:ascii="Times New Roman" w:hAnsi="Times New Roman" w:cs="Times New Roman"/>
          <w:sz w:val="28"/>
          <w:szCs w:val="28"/>
        </w:rPr>
      </w:pPr>
      <w:r w:rsidRPr="00E541E0">
        <w:rPr>
          <w:rFonts w:ascii="Times New Roman" w:hAnsi="Times New Roman" w:cs="Times New Roman"/>
          <w:sz w:val="28"/>
          <w:szCs w:val="28"/>
        </w:rPr>
        <w:t xml:space="preserve">Заготовка дикоросов и продукции </w:t>
      </w:r>
      <w:proofErr w:type="spellStart"/>
      <w:r w:rsidRPr="00E541E0">
        <w:rPr>
          <w:rFonts w:ascii="Times New Roman" w:hAnsi="Times New Roman" w:cs="Times New Roman"/>
          <w:sz w:val="28"/>
          <w:szCs w:val="28"/>
        </w:rPr>
        <w:t>охотпромысла</w:t>
      </w:r>
      <w:proofErr w:type="spellEnd"/>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lastRenderedPageBreak/>
        <w:t xml:space="preserve">Заготовка дикоросов и продукции </w:t>
      </w:r>
      <w:proofErr w:type="spellStart"/>
      <w:r w:rsidRPr="00E541E0">
        <w:rPr>
          <w:rFonts w:ascii="Times New Roman" w:hAnsi="Times New Roman" w:cs="Times New Roman"/>
          <w:sz w:val="28"/>
          <w:szCs w:val="28"/>
        </w:rPr>
        <w:t>охотпромысла</w:t>
      </w:r>
      <w:proofErr w:type="spellEnd"/>
      <w:r w:rsidRPr="00E541E0">
        <w:rPr>
          <w:rFonts w:ascii="Times New Roman" w:hAnsi="Times New Roman" w:cs="Times New Roman"/>
          <w:sz w:val="28"/>
          <w:szCs w:val="28"/>
        </w:rPr>
        <w:t xml:space="preserve"> во все времена являлась одной из основных форм хозяйствования жителей мест традиционного проживания. На территории Ханты-Мансийского района проживает более 2 тыс. человек, относящихся к коренным малочисленным народам Севера, или 10 часть всего населения муниципального образования. Они ведут традиционный образ жизни. Основными видами деятельности являются: добыча водных биоресурсов, сбор дикорастущих, заготовка промысловой продукции.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Ханты-Мансийский район располагает богатыми ресурсами дикоросов. Существует реальная возможность заготовки разных грибов до 100 тонн и ягод до 500 тонн ежегодно. В зависимости от урожайности показатели по годам могут иметь заметные колебания. По итогам 2014 года предприятиями различной формы собственности Ханты-Мансийского района было заготовлено ягод в общей массе 468 тонн, что на 3,7% больше уровня 2013 года, грибов - 123 тонны, что в 4,5 раза больше уровня 2013 года, кедрового ореха - 30 тонн, или 78,6% от уровня 2013 года.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За 2014 год на территории района заготовлено боровой дичи 4695 штук, что на 8,3% больше уровня 2013 года, промысловой пушнины - 10865 штук, что в 4,6 раза больше уровня 2013 года.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Наибольший объем заготовок обеспечивают национальные общины "</w:t>
      </w:r>
      <w:proofErr w:type="spellStart"/>
      <w:r w:rsidRPr="00E541E0">
        <w:rPr>
          <w:rFonts w:ascii="Times New Roman" w:hAnsi="Times New Roman" w:cs="Times New Roman"/>
          <w:sz w:val="28"/>
          <w:szCs w:val="28"/>
        </w:rPr>
        <w:t>Колмодай</w:t>
      </w:r>
      <w:proofErr w:type="spellEnd"/>
      <w:r w:rsidRPr="00E541E0">
        <w:rPr>
          <w:rFonts w:ascii="Times New Roman" w:hAnsi="Times New Roman" w:cs="Times New Roman"/>
          <w:sz w:val="28"/>
          <w:szCs w:val="28"/>
        </w:rPr>
        <w:t>", "Обь" и "</w:t>
      </w:r>
      <w:proofErr w:type="spellStart"/>
      <w:r w:rsidRPr="00E541E0">
        <w:rPr>
          <w:rFonts w:ascii="Times New Roman" w:hAnsi="Times New Roman" w:cs="Times New Roman"/>
          <w:sz w:val="28"/>
          <w:szCs w:val="28"/>
        </w:rPr>
        <w:t>Сорни</w:t>
      </w:r>
      <w:proofErr w:type="spellEnd"/>
      <w:r w:rsidRPr="00E541E0">
        <w:rPr>
          <w:rFonts w:ascii="Times New Roman" w:hAnsi="Times New Roman" w:cs="Times New Roman"/>
          <w:sz w:val="28"/>
          <w:szCs w:val="28"/>
        </w:rPr>
        <w:t xml:space="preserve"> </w:t>
      </w:r>
      <w:proofErr w:type="spellStart"/>
      <w:r w:rsidRPr="00E541E0">
        <w:rPr>
          <w:rFonts w:ascii="Times New Roman" w:hAnsi="Times New Roman" w:cs="Times New Roman"/>
          <w:sz w:val="28"/>
          <w:szCs w:val="28"/>
        </w:rPr>
        <w:t>ханэхо</w:t>
      </w:r>
      <w:proofErr w:type="spellEnd"/>
      <w:r w:rsidRPr="00E541E0">
        <w:rPr>
          <w:rFonts w:ascii="Times New Roman" w:hAnsi="Times New Roman" w:cs="Times New Roman"/>
          <w:sz w:val="28"/>
          <w:szCs w:val="28"/>
        </w:rPr>
        <w:t>", "</w:t>
      </w:r>
      <w:proofErr w:type="spellStart"/>
      <w:r w:rsidRPr="00E541E0">
        <w:rPr>
          <w:rFonts w:ascii="Times New Roman" w:hAnsi="Times New Roman" w:cs="Times New Roman"/>
          <w:sz w:val="28"/>
          <w:szCs w:val="28"/>
        </w:rPr>
        <w:t>Приобье</w:t>
      </w:r>
      <w:proofErr w:type="spellEnd"/>
      <w:r w:rsidRPr="00E541E0">
        <w:rPr>
          <w:rFonts w:ascii="Times New Roman" w:hAnsi="Times New Roman" w:cs="Times New Roman"/>
          <w:sz w:val="28"/>
          <w:szCs w:val="28"/>
        </w:rPr>
        <w:t>", "Кордон".</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В целях развития данной отрасли необходима организация в населенных пунктах района приемно-заготовительных пунктов и строительство производств по переработке дикоросов.</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 xml:space="preserve">С учетом имеющегося неиспользуемого ресурсного потенциала, </w:t>
      </w:r>
      <w:proofErr w:type="spellStart"/>
      <w:r w:rsidRPr="00E541E0">
        <w:rPr>
          <w:rFonts w:ascii="Times New Roman" w:hAnsi="Times New Roman" w:cs="Times New Roman"/>
          <w:sz w:val="28"/>
          <w:szCs w:val="28"/>
        </w:rPr>
        <w:t>возобновляемости</w:t>
      </w:r>
      <w:proofErr w:type="spellEnd"/>
      <w:r w:rsidRPr="00E541E0">
        <w:rPr>
          <w:rFonts w:ascii="Times New Roman" w:hAnsi="Times New Roman" w:cs="Times New Roman"/>
          <w:sz w:val="28"/>
          <w:szCs w:val="28"/>
        </w:rPr>
        <w:t xml:space="preserve"> природных ресурсов, спроса на продукцию традиционной хозяйственной деятельности отрасль заготовок и переработки продукции традиционной хозяйственной деятельности просматривается сегодня как серьезная составляющая устойчивого развития экономики района, чему способствует реализация программных мероприятий.</w:t>
      </w:r>
    </w:p>
    <w:p w:rsidR="00E541E0" w:rsidRPr="00E541E0" w:rsidRDefault="00E541E0" w:rsidP="00E541E0">
      <w:pPr>
        <w:pStyle w:val="ConsPlusNormal"/>
        <w:ind w:firstLine="540"/>
        <w:jc w:val="both"/>
        <w:outlineLvl w:val="2"/>
        <w:rPr>
          <w:rFonts w:ascii="Times New Roman" w:hAnsi="Times New Roman" w:cs="Times New Roman"/>
          <w:sz w:val="28"/>
          <w:szCs w:val="28"/>
        </w:rPr>
      </w:pPr>
      <w:r w:rsidRPr="00E541E0">
        <w:rPr>
          <w:rFonts w:ascii="Times New Roman" w:hAnsi="Times New Roman" w:cs="Times New Roman"/>
          <w:sz w:val="28"/>
          <w:szCs w:val="28"/>
        </w:rPr>
        <w:t>Устойчивое развитие сельских территорий</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Сельская местность Ханты-Мансийского района включает 12 сельских поселений.</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Численность сельского населения района на 1 января 2014 года составила 19260 человек.</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Основными проблемами социально-экономического развития сельских населенных пунктов, характерными для большинства поселений, являются:</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 xml:space="preserve">1) сложное финансовое положение организаций агропромышленного комплекса, что обусловлено </w:t>
      </w:r>
      <w:proofErr w:type="spellStart"/>
      <w:r w:rsidRPr="00E541E0">
        <w:rPr>
          <w:rFonts w:ascii="Times New Roman" w:hAnsi="Times New Roman" w:cs="Times New Roman"/>
          <w:sz w:val="28"/>
          <w:szCs w:val="28"/>
        </w:rPr>
        <w:t>диспаритетом</w:t>
      </w:r>
      <w:proofErr w:type="spellEnd"/>
      <w:r w:rsidRPr="00E541E0">
        <w:rPr>
          <w:rFonts w:ascii="Times New Roman" w:hAnsi="Times New Roman" w:cs="Times New Roman"/>
          <w:sz w:val="28"/>
          <w:szCs w:val="28"/>
        </w:rPr>
        <w:t xml:space="preserve"> цен на производимую продукцию и материально-технические ресурсы, низкой концентрацией сельскохозяйственного производства, отсутствием прочной кормовой базы (завоз 100% концентрированных кормов из-за пределов автономного округа), недостатком оборотных средств, отсутствием источников инвестиций, значительной кредиторской задолженностью;</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lastRenderedPageBreak/>
        <w:t>2) недостаток квалифицированных кадров руководителей и специалистов в отрасли сельского хозяйства, что в основном обусловлено отсутствием свободного жилья в населенных пунктах района;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3) недостаточное развитие деятельности по заготовке и переработке дикорастущей продукции;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4) ограниченный доступ малого бизнеса к материальным ресурсам;</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5) отсутствие транспортной доступности некоторых сельских населенных пунктов с административными центрами.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 xml:space="preserve">В целях привлечения специалистов и молодежи в сельскую местность необходимо строительство жилья и объектов инфраструктуры, в том числе строительство </w:t>
      </w:r>
      <w:proofErr w:type="spellStart"/>
      <w:r w:rsidRPr="00E541E0">
        <w:rPr>
          <w:rFonts w:ascii="Times New Roman" w:hAnsi="Times New Roman" w:cs="Times New Roman"/>
          <w:sz w:val="28"/>
          <w:szCs w:val="28"/>
        </w:rPr>
        <w:t>внутрипоселковых</w:t>
      </w:r>
      <w:proofErr w:type="spellEnd"/>
      <w:r w:rsidRPr="00E541E0">
        <w:rPr>
          <w:rFonts w:ascii="Times New Roman" w:hAnsi="Times New Roman" w:cs="Times New Roman"/>
          <w:sz w:val="28"/>
          <w:szCs w:val="28"/>
        </w:rPr>
        <w:t xml:space="preserve"> дорог и подъездных путей.</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 предусматривается осуществлять в рамках Программы путем предоставления социальных выплат за счет средств бюджета на строительство и приобретение жилья в сельской местности. В рамках мероприятий программы предусматривается оказание государственной поддержки сельским поселениям на развитие сети инженерной инфраструктуры в сельской местности.</w:t>
      </w:r>
    </w:p>
    <w:p w:rsidR="00E541E0" w:rsidRPr="00E541E0" w:rsidRDefault="00E541E0" w:rsidP="00E541E0">
      <w:pPr>
        <w:pStyle w:val="ConsPlusNormal"/>
        <w:ind w:firstLine="540"/>
        <w:jc w:val="both"/>
        <w:outlineLvl w:val="2"/>
        <w:rPr>
          <w:rFonts w:ascii="Times New Roman" w:hAnsi="Times New Roman" w:cs="Times New Roman"/>
          <w:sz w:val="28"/>
          <w:szCs w:val="28"/>
        </w:rPr>
      </w:pPr>
      <w:r w:rsidRPr="00E541E0">
        <w:rPr>
          <w:rFonts w:ascii="Times New Roman" w:hAnsi="Times New Roman" w:cs="Times New Roman"/>
          <w:sz w:val="28"/>
          <w:szCs w:val="28"/>
        </w:rPr>
        <w:t>Защита населения от болезней, общих для человека и животных</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Предупреждение и ликвидация болезней животных, защита населения района от болезней, общих для человека и животных, является одним из важных направлений социально-экономического развития района.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В целях сохранения стабильной благополучной эпизоотической обстановки в Ханты-Мансийском районе необходимо проведение на его территории своевременной и качественной дезинфекции и дератизации животноводческих объектов, обеспечения наличия объектов для захоронения трупов павших животных и утилизации отходов.</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С целью предотвращения возникновения очагов заразных болезней животных в Ханты-Мансийском районе необходимо проведение мероприятий по отлову, содержанию и регулированию численности безнадзорных и бродячих домашних животных.</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В рамках мероприятий Программы органами местного самоуправления в рамках переданных полномочий осуществляются:</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отлов и транспортировка безнадзорных и бродячих домашних животных;</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содержание и учет отловленных безнадзорных и бродячих домашних животных;</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умерщвление и утилизация бродячих домашних животных.</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Итогом проведенных мероприятий будет сокращение численности безнадзорных и бродячих животных, сокращение случаев нападения таких животных на людей.</w:t>
      </w:r>
    </w:p>
    <w:p w:rsidR="00E541E0" w:rsidRPr="00E541E0" w:rsidRDefault="00E541E0" w:rsidP="00E541E0">
      <w:pPr>
        <w:pStyle w:val="ConsPlusNormal"/>
        <w:ind w:firstLine="540"/>
        <w:jc w:val="both"/>
        <w:outlineLvl w:val="2"/>
        <w:rPr>
          <w:rFonts w:ascii="Times New Roman" w:hAnsi="Times New Roman" w:cs="Times New Roman"/>
          <w:sz w:val="28"/>
          <w:szCs w:val="28"/>
        </w:rPr>
      </w:pPr>
      <w:r w:rsidRPr="00E541E0">
        <w:rPr>
          <w:rFonts w:ascii="Times New Roman" w:hAnsi="Times New Roman" w:cs="Times New Roman"/>
          <w:sz w:val="28"/>
          <w:szCs w:val="28"/>
        </w:rPr>
        <w:t>Обеспечение продовольственной безопасности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Основными направлениями обеспечения продовольственной безопасности Ханты-Мансийского района являются:</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lastRenderedPageBreak/>
        <w:t>формирование запаса необходимых продовольственных товаров в отдаленных и труднодоступных населенных пунктах на период отсутствия постоянного транспортного сообщения;</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координация действий органов местного самоуправления с органами контроля и надзора за качеством и безопасностью пищевых продуктов, а также с производителями и поставщиками сельскохозяйственной продукции, сырья и продовольствия по вопросам обеспечения продовольственной безопасности.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Продовольственная безопасность района обеспечивается путем реализации мер экономического, правового, организационного и иного характера и достигается посредством:</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создания условий для обеспечения населения отдаленных и труднодоступных населенных пунктов района основными видами социально значимых продовольственных товаров;</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содействия развитию заготовительной деятельности в сельской местности (мясо, рыба, ягоды, грибы);</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развития межрегиональных связей с соседними субъектами Российской Федерации, имеющими развитую инфраструктуру сельскохозяйственного производства и переработки продукции;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формирования прогнозных продовольственных запасов на территории Ханты-Мансийского района.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Для определения пороговых значений уровня продовольственной безопасности Ханты-Мансийского района необходимо периодическое проведение системы мониторинга состояния продовольственной безопасности посредством организации сбора, обработки и анализа информации об объемах производства, потребления и остатках основных продовольственных товаров в разрезе населенных пунктов, что позволит вовремя реагировать на ход изменения продовольственной безопасности.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Проведение Всероссийской сельскохозяйственной переписи 2016 года позволит получить статистическую информацию, необходимую для оценки продовольственной безопасности Ханты-Мансийского района и разработки прогноза развития сельского хозяйства и формирования мер экономического воздействия на повышение эффективности сельскохозяйственного производства.</w:t>
      </w:r>
    </w:p>
    <w:p w:rsidR="00E541E0" w:rsidRPr="00E541E0" w:rsidRDefault="00E541E0" w:rsidP="00E541E0">
      <w:pPr>
        <w:pStyle w:val="ConsPlusNormal"/>
        <w:jc w:val="both"/>
        <w:rPr>
          <w:rFonts w:ascii="Times New Roman" w:hAnsi="Times New Roman" w:cs="Times New Roman"/>
          <w:sz w:val="28"/>
          <w:szCs w:val="28"/>
        </w:rPr>
      </w:pPr>
    </w:p>
    <w:p w:rsidR="00E541E0" w:rsidRPr="00E541E0" w:rsidRDefault="00E541E0" w:rsidP="00E541E0">
      <w:pPr>
        <w:pStyle w:val="ConsPlusNormal"/>
        <w:jc w:val="center"/>
        <w:outlineLvl w:val="1"/>
        <w:rPr>
          <w:rFonts w:ascii="Times New Roman" w:hAnsi="Times New Roman" w:cs="Times New Roman"/>
          <w:sz w:val="28"/>
          <w:szCs w:val="28"/>
        </w:rPr>
      </w:pPr>
      <w:r w:rsidRPr="00E541E0">
        <w:rPr>
          <w:rFonts w:ascii="Times New Roman" w:hAnsi="Times New Roman" w:cs="Times New Roman"/>
          <w:sz w:val="28"/>
          <w:szCs w:val="28"/>
        </w:rPr>
        <w:t>Раздел 2. ЦЕЛЬ, ЗАДАЧИ И ПОКАЗАТЕЛИ ИХ ДОСТИЖЕНИЯ</w:t>
      </w:r>
    </w:p>
    <w:p w:rsidR="00E541E0" w:rsidRPr="00E541E0" w:rsidRDefault="00E541E0" w:rsidP="00E541E0">
      <w:pPr>
        <w:pStyle w:val="ConsPlusNormal"/>
        <w:jc w:val="both"/>
        <w:rPr>
          <w:rFonts w:ascii="Times New Roman" w:hAnsi="Times New Roman" w:cs="Times New Roman"/>
          <w:sz w:val="28"/>
          <w:szCs w:val="28"/>
        </w:rPr>
      </w:pPr>
    </w:p>
    <w:p w:rsidR="00E541E0" w:rsidRPr="00CB1419" w:rsidRDefault="00E541E0" w:rsidP="00E541E0">
      <w:pPr>
        <w:pStyle w:val="ConsPlusNormal"/>
        <w:ind w:firstLine="540"/>
        <w:jc w:val="both"/>
        <w:rPr>
          <w:rFonts w:ascii="Times New Roman" w:hAnsi="Times New Roman" w:cs="Times New Roman"/>
          <w:sz w:val="28"/>
          <w:szCs w:val="28"/>
        </w:rPr>
      </w:pPr>
      <w:r w:rsidRPr="00CB1419">
        <w:rPr>
          <w:rFonts w:ascii="Times New Roman" w:hAnsi="Times New Roman" w:cs="Times New Roman"/>
          <w:sz w:val="28"/>
          <w:szCs w:val="28"/>
        </w:rPr>
        <w:t xml:space="preserve">В соответствии со </w:t>
      </w:r>
      <w:hyperlink r:id="rId7" w:history="1">
        <w:r w:rsidRPr="00CB1419">
          <w:rPr>
            <w:rFonts w:ascii="Times New Roman" w:hAnsi="Times New Roman" w:cs="Times New Roman"/>
            <w:sz w:val="28"/>
            <w:szCs w:val="28"/>
          </w:rPr>
          <w:t>стратегией</w:t>
        </w:r>
      </w:hyperlink>
      <w:r w:rsidRPr="00CB1419">
        <w:rPr>
          <w:rFonts w:ascii="Times New Roman" w:hAnsi="Times New Roman" w:cs="Times New Roman"/>
          <w:sz w:val="28"/>
          <w:szCs w:val="28"/>
        </w:rPr>
        <w:t xml:space="preserve"> социально-экономического развития Ханты-Мансийского автономного округа - Югры до 2020 года и на период до 2030 года, стратегией социально-экономического развития Ханты-Мансийского района до 2020 года и на период до 2030 года, </w:t>
      </w:r>
      <w:hyperlink r:id="rId8" w:history="1">
        <w:r w:rsidRPr="00CB1419">
          <w:rPr>
            <w:rFonts w:ascii="Times New Roman" w:hAnsi="Times New Roman" w:cs="Times New Roman"/>
            <w:sz w:val="28"/>
            <w:szCs w:val="28"/>
          </w:rPr>
          <w:t>Указом</w:t>
        </w:r>
      </w:hyperlink>
      <w:r w:rsidRPr="00CB1419">
        <w:rPr>
          <w:rFonts w:ascii="Times New Roman" w:hAnsi="Times New Roman" w:cs="Times New Roman"/>
          <w:sz w:val="28"/>
          <w:szCs w:val="28"/>
        </w:rPr>
        <w:t xml:space="preserve"> Президента Российской Федерации от 6 августа 2014 года N 560 "О применении специальных экономических мер в целях обеспечения экономической безопасности Российской Федерации" стратегической целью является повышение качества жизни населения в результате формирования новой модели экономики, основанной на инновациях.</w:t>
      </w:r>
    </w:p>
    <w:p w:rsidR="00E541E0" w:rsidRPr="00E541E0" w:rsidRDefault="00E541E0" w:rsidP="00E541E0">
      <w:pPr>
        <w:pStyle w:val="ConsPlusNormal"/>
        <w:ind w:firstLine="540"/>
        <w:jc w:val="both"/>
        <w:rPr>
          <w:rFonts w:ascii="Times New Roman" w:hAnsi="Times New Roman" w:cs="Times New Roman"/>
          <w:sz w:val="28"/>
          <w:szCs w:val="28"/>
        </w:rPr>
      </w:pPr>
      <w:r w:rsidRPr="00CB1419">
        <w:rPr>
          <w:rFonts w:ascii="Times New Roman" w:hAnsi="Times New Roman" w:cs="Times New Roman"/>
          <w:sz w:val="28"/>
          <w:szCs w:val="28"/>
        </w:rPr>
        <w:lastRenderedPageBreak/>
        <w:t>Учитывая указанные приоритеты социально-экономического развития округа и района, определена цель муниципальной программы - создание условий для развития агропромышленного комплекса и традиционной хозяйственной деятельности коренных малочисленных народов Севера</w:t>
      </w:r>
      <w:r w:rsidRPr="00E541E0">
        <w:rPr>
          <w:rFonts w:ascii="Times New Roman" w:hAnsi="Times New Roman" w:cs="Times New Roman"/>
          <w:sz w:val="28"/>
          <w:szCs w:val="28"/>
        </w:rPr>
        <w:t xml:space="preserve"> на территории Ханты-Мансийского района.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Ее достижение будет осуществляться путем решения следующих задач:</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поддержка сельскохозяйственного производства;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поддержка традиционных видов хозяйственной деятельности;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создание условий устойчивого развития сельских территорий;</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защита населения от болезней, общих для человека и животных;</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осуществление мониторинга состояния продовольственной безопасности на территории Ханты-Мансийского района.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Расчет целевых показателей муниципальной программы осуществляется по следующей методике:</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1. Поголовье крупного рогатого скота, в том числе коров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в хозяйствах.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w:t>
      </w:r>
      <w:r w:rsidRPr="00052FDE">
        <w:rPr>
          <w:rFonts w:ascii="Times New Roman" w:hAnsi="Times New Roman" w:cs="Times New Roman"/>
          <w:sz w:val="28"/>
          <w:szCs w:val="28"/>
        </w:rPr>
        <w:t xml:space="preserve"> (</w:t>
      </w:r>
      <w:hyperlink r:id="rId9" w:history="1">
        <w:r w:rsidRPr="00052FDE">
          <w:rPr>
            <w:rFonts w:ascii="Times New Roman" w:hAnsi="Times New Roman" w:cs="Times New Roman"/>
            <w:sz w:val="28"/>
            <w:szCs w:val="28"/>
          </w:rPr>
          <w:t>справка-расчет</w:t>
        </w:r>
      </w:hyperlink>
      <w:r w:rsidRPr="00E541E0">
        <w:rPr>
          <w:rFonts w:ascii="Times New Roman" w:hAnsi="Times New Roman" w:cs="Times New Roman"/>
          <w:sz w:val="28"/>
          <w:szCs w:val="28"/>
        </w:rPr>
        <w:t xml:space="preserve"> о движении поголовья крупного рогатого скота молочных пород, утвержденная приказом Департамента природных ресурсов и </w:t>
      </w:r>
      <w:proofErr w:type="spellStart"/>
      <w:r w:rsidRPr="00E541E0">
        <w:rPr>
          <w:rFonts w:ascii="Times New Roman" w:hAnsi="Times New Roman" w:cs="Times New Roman"/>
          <w:sz w:val="28"/>
          <w:szCs w:val="28"/>
        </w:rPr>
        <w:t>несырьевого</w:t>
      </w:r>
      <w:proofErr w:type="spellEnd"/>
      <w:r w:rsidRPr="00E541E0">
        <w:rPr>
          <w:rFonts w:ascii="Times New Roman" w:hAnsi="Times New Roman" w:cs="Times New Roman"/>
          <w:sz w:val="28"/>
          <w:szCs w:val="28"/>
        </w:rPr>
        <w:t xml:space="preserve"> сектора экономики автономного округа от 17.03.2011 N 3-нп).</w:t>
      </w:r>
    </w:p>
    <w:p w:rsidR="00E541E0" w:rsidRPr="00052FDE"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2. Поголовье свиней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0" w:history="1">
        <w:r w:rsidRPr="00052FDE">
          <w:rPr>
            <w:rFonts w:ascii="Times New Roman" w:hAnsi="Times New Roman" w:cs="Times New Roman"/>
            <w:sz w:val="28"/>
            <w:szCs w:val="28"/>
          </w:rPr>
          <w:t>справка-расчет</w:t>
        </w:r>
      </w:hyperlink>
      <w:r w:rsidRPr="00052FDE">
        <w:rPr>
          <w:rFonts w:ascii="Times New Roman" w:hAnsi="Times New Roman" w:cs="Times New Roman"/>
          <w:sz w:val="28"/>
          <w:szCs w:val="28"/>
        </w:rPr>
        <w:t xml:space="preserve"> о движении поголовья </w:t>
      </w:r>
      <w:proofErr w:type="spellStart"/>
      <w:r w:rsidRPr="00052FDE">
        <w:rPr>
          <w:rFonts w:ascii="Times New Roman" w:hAnsi="Times New Roman" w:cs="Times New Roman"/>
          <w:sz w:val="28"/>
          <w:szCs w:val="28"/>
        </w:rPr>
        <w:t>сельхозживотных</w:t>
      </w:r>
      <w:proofErr w:type="spellEnd"/>
      <w:r w:rsidRPr="00052FDE">
        <w:rPr>
          <w:rFonts w:ascii="Times New Roman" w:hAnsi="Times New Roman" w:cs="Times New Roman"/>
          <w:sz w:val="28"/>
          <w:szCs w:val="28"/>
        </w:rPr>
        <w:t xml:space="preserve">, утвержденная приказом Департамента природных ресурсов и </w:t>
      </w:r>
      <w:proofErr w:type="spellStart"/>
      <w:r w:rsidRPr="00052FDE">
        <w:rPr>
          <w:rFonts w:ascii="Times New Roman" w:hAnsi="Times New Roman" w:cs="Times New Roman"/>
          <w:sz w:val="28"/>
          <w:szCs w:val="28"/>
        </w:rPr>
        <w:t>несырьевого</w:t>
      </w:r>
      <w:proofErr w:type="spellEnd"/>
      <w:r w:rsidRPr="00052FDE">
        <w:rPr>
          <w:rFonts w:ascii="Times New Roman" w:hAnsi="Times New Roman" w:cs="Times New Roman"/>
          <w:sz w:val="28"/>
          <w:szCs w:val="28"/>
        </w:rPr>
        <w:t xml:space="preserve"> сектора экономики автономного округа от 17.03.2011 N 3-нп).</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3. Производство мяса в хозяйствах всех категорий (в живом весе)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1" w:history="1">
        <w:r w:rsidRPr="00052FDE">
          <w:rPr>
            <w:rFonts w:ascii="Times New Roman" w:hAnsi="Times New Roman" w:cs="Times New Roman"/>
            <w:sz w:val="28"/>
            <w:szCs w:val="28"/>
          </w:rPr>
          <w:t>справка-расчет</w:t>
        </w:r>
      </w:hyperlink>
      <w:r w:rsidRPr="00052FDE">
        <w:rPr>
          <w:rFonts w:ascii="Times New Roman" w:hAnsi="Times New Roman" w:cs="Times New Roman"/>
          <w:sz w:val="28"/>
          <w:szCs w:val="28"/>
        </w:rPr>
        <w:t xml:space="preserve"> субсидий на продажу мяса и мясопродуктов, утвержденная приказом Департамента </w:t>
      </w:r>
      <w:r w:rsidRPr="00052FDE">
        <w:rPr>
          <w:rFonts w:ascii="Times New Roman" w:hAnsi="Times New Roman" w:cs="Times New Roman"/>
          <w:sz w:val="28"/>
          <w:szCs w:val="28"/>
        </w:rPr>
        <w:lastRenderedPageBreak/>
        <w:t xml:space="preserve">природных ресурсов и </w:t>
      </w:r>
      <w:proofErr w:type="spellStart"/>
      <w:r w:rsidRPr="00052FDE">
        <w:rPr>
          <w:rFonts w:ascii="Times New Roman" w:hAnsi="Times New Roman" w:cs="Times New Roman"/>
          <w:sz w:val="28"/>
          <w:szCs w:val="28"/>
        </w:rPr>
        <w:t>несырьевого</w:t>
      </w:r>
      <w:proofErr w:type="spellEnd"/>
      <w:r w:rsidRPr="00052FDE">
        <w:rPr>
          <w:rFonts w:ascii="Times New Roman" w:hAnsi="Times New Roman" w:cs="Times New Roman"/>
          <w:sz w:val="28"/>
          <w:szCs w:val="28"/>
        </w:rPr>
        <w:t xml:space="preserve"> сектора экономики автономного округа от 17.03.2011 N 3-нп).</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4. Производство молока в хозяйствах всех категорий рассчитывает</w:t>
      </w:r>
      <w:r w:rsidRPr="00E541E0">
        <w:rPr>
          <w:rFonts w:ascii="Times New Roman" w:hAnsi="Times New Roman" w:cs="Times New Roman"/>
          <w:sz w:val="28"/>
          <w:szCs w:val="28"/>
        </w:rPr>
        <w:t>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w:t>
      </w:r>
      <w:r w:rsidRPr="00052FDE">
        <w:rPr>
          <w:rFonts w:ascii="Times New Roman" w:hAnsi="Times New Roman" w:cs="Times New Roman"/>
          <w:sz w:val="28"/>
          <w:szCs w:val="28"/>
        </w:rPr>
        <w:t>) (</w:t>
      </w:r>
      <w:hyperlink r:id="rId12" w:history="1">
        <w:r w:rsidRPr="00052FDE">
          <w:rPr>
            <w:rFonts w:ascii="Times New Roman" w:hAnsi="Times New Roman" w:cs="Times New Roman"/>
            <w:sz w:val="28"/>
            <w:szCs w:val="28"/>
          </w:rPr>
          <w:t>справка-расчет</w:t>
        </w:r>
      </w:hyperlink>
      <w:r w:rsidRPr="00052FDE">
        <w:rPr>
          <w:rFonts w:ascii="Times New Roman" w:hAnsi="Times New Roman" w:cs="Times New Roman"/>
          <w:sz w:val="28"/>
          <w:szCs w:val="28"/>
        </w:rPr>
        <w:t xml:space="preserve"> субсидий на производство и реализацию молока и молокопродуктов, утвержденная приказом Департамента природных ресурсов и </w:t>
      </w:r>
      <w:proofErr w:type="spellStart"/>
      <w:r w:rsidRPr="00052FDE">
        <w:rPr>
          <w:rFonts w:ascii="Times New Roman" w:hAnsi="Times New Roman" w:cs="Times New Roman"/>
          <w:sz w:val="28"/>
          <w:szCs w:val="28"/>
        </w:rPr>
        <w:t>несырьевого</w:t>
      </w:r>
      <w:proofErr w:type="spellEnd"/>
      <w:r w:rsidRPr="00052FDE">
        <w:rPr>
          <w:rFonts w:ascii="Times New Roman" w:hAnsi="Times New Roman" w:cs="Times New Roman"/>
          <w:sz w:val="28"/>
          <w:szCs w:val="28"/>
        </w:rPr>
        <w:t xml:space="preserve"> сектора экономики автономного округа от 17.03.2011 N 3-нп).</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5. Производство продукции растениеводства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3" w:history="1">
        <w:r w:rsidRPr="00052FDE">
          <w:rPr>
            <w:rFonts w:ascii="Times New Roman" w:hAnsi="Times New Roman" w:cs="Times New Roman"/>
            <w:sz w:val="28"/>
            <w:szCs w:val="28"/>
          </w:rPr>
          <w:t>справка-расчет</w:t>
        </w:r>
      </w:hyperlink>
      <w:r w:rsidRPr="00052FDE">
        <w:rPr>
          <w:rFonts w:ascii="Times New Roman" w:hAnsi="Times New Roman" w:cs="Times New Roman"/>
          <w:sz w:val="28"/>
          <w:szCs w:val="28"/>
        </w:rPr>
        <w:t xml:space="preserve"> субсидий на производство и реализацию продукции растениеводства, утвержденная приказом Департамента природных ресурсов и </w:t>
      </w:r>
      <w:proofErr w:type="spellStart"/>
      <w:r w:rsidRPr="00052FDE">
        <w:rPr>
          <w:rFonts w:ascii="Times New Roman" w:hAnsi="Times New Roman" w:cs="Times New Roman"/>
          <w:sz w:val="28"/>
          <w:szCs w:val="28"/>
        </w:rPr>
        <w:t>несырьевого</w:t>
      </w:r>
      <w:proofErr w:type="spellEnd"/>
      <w:r w:rsidRPr="00052FDE">
        <w:rPr>
          <w:rFonts w:ascii="Times New Roman" w:hAnsi="Times New Roman" w:cs="Times New Roman"/>
          <w:sz w:val="28"/>
          <w:szCs w:val="28"/>
        </w:rPr>
        <w:t xml:space="preserve"> сектора экономики автономного округа от 17.03.2011 N 3-нп).</w:t>
      </w:r>
    </w:p>
    <w:p w:rsidR="00E541E0" w:rsidRPr="00E541E0"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 xml:space="preserve">6. Добыча (вылов) рыбы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рыбодобывающих и </w:t>
      </w:r>
      <w:proofErr w:type="spellStart"/>
      <w:r w:rsidRPr="00052FDE">
        <w:rPr>
          <w:rFonts w:ascii="Times New Roman" w:hAnsi="Times New Roman" w:cs="Times New Roman"/>
          <w:sz w:val="28"/>
          <w:szCs w:val="28"/>
        </w:rPr>
        <w:t>рыбоперерабатывающих</w:t>
      </w:r>
      <w:proofErr w:type="spellEnd"/>
      <w:r w:rsidRPr="00052FDE">
        <w:rPr>
          <w:rFonts w:ascii="Times New Roman" w:hAnsi="Times New Roman" w:cs="Times New Roman"/>
          <w:sz w:val="28"/>
          <w:szCs w:val="28"/>
        </w:rPr>
        <w:t xml:space="preserve"> предприятий (ежемесячно) (</w:t>
      </w:r>
      <w:hyperlink r:id="rId14" w:history="1">
        <w:r w:rsidRPr="00052FDE">
          <w:rPr>
            <w:rFonts w:ascii="Times New Roman" w:hAnsi="Times New Roman" w:cs="Times New Roman"/>
            <w:sz w:val="28"/>
            <w:szCs w:val="28"/>
          </w:rPr>
          <w:t>справка-расчет</w:t>
        </w:r>
      </w:hyperlink>
      <w:r w:rsidRPr="00052FDE">
        <w:rPr>
          <w:rFonts w:ascii="Times New Roman" w:hAnsi="Times New Roman" w:cs="Times New Roman"/>
          <w:sz w:val="28"/>
          <w:szCs w:val="28"/>
        </w:rPr>
        <w:t xml:space="preserve"> о вылове пищевой рыбы, производстве и реализации пищевой рыбной</w:t>
      </w:r>
      <w:r w:rsidRPr="00E541E0">
        <w:rPr>
          <w:rFonts w:ascii="Times New Roman" w:hAnsi="Times New Roman" w:cs="Times New Roman"/>
          <w:sz w:val="28"/>
          <w:szCs w:val="28"/>
        </w:rPr>
        <w:t xml:space="preserve"> продукции, утвержденная приказом Департамента природных ресурсов и </w:t>
      </w:r>
      <w:proofErr w:type="spellStart"/>
      <w:r w:rsidRPr="00E541E0">
        <w:rPr>
          <w:rFonts w:ascii="Times New Roman" w:hAnsi="Times New Roman" w:cs="Times New Roman"/>
          <w:sz w:val="28"/>
          <w:szCs w:val="28"/>
        </w:rPr>
        <w:t>несырьевого</w:t>
      </w:r>
      <w:proofErr w:type="spellEnd"/>
      <w:r w:rsidRPr="00E541E0">
        <w:rPr>
          <w:rFonts w:ascii="Times New Roman" w:hAnsi="Times New Roman" w:cs="Times New Roman"/>
          <w:sz w:val="28"/>
          <w:szCs w:val="28"/>
        </w:rPr>
        <w:t xml:space="preserve"> сектора экономики автономного округа от 17.03.2011 N 3-нп).</w:t>
      </w:r>
    </w:p>
    <w:p w:rsidR="00E541E0" w:rsidRPr="00052FDE"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 xml:space="preserve">7. Объем заготовки дикоросов - ягод, грибов, кедрового ореха, рассчитывается от базового значения показателя на момент разработки муниципальной программы с учетом ежегодного планового увеличения объема </w:t>
      </w:r>
      <w:r w:rsidRPr="00052FDE">
        <w:rPr>
          <w:rFonts w:ascii="Times New Roman" w:hAnsi="Times New Roman" w:cs="Times New Roman"/>
          <w:sz w:val="28"/>
          <w:szCs w:val="28"/>
        </w:rPr>
        <w:t>заготовки дикоросов. Источником информации является ведомственная отчетность комитета экономической политики, подготовленная на основе данных хозяйствующих субъектов в сфере заготовки и переработки дикоросов (в сезон сбора дикоросов) (</w:t>
      </w:r>
      <w:hyperlink r:id="rId15" w:history="1">
        <w:r w:rsidRPr="00052FDE">
          <w:rPr>
            <w:rFonts w:ascii="Times New Roman" w:hAnsi="Times New Roman" w:cs="Times New Roman"/>
            <w:sz w:val="28"/>
            <w:szCs w:val="28"/>
          </w:rPr>
          <w:t>справка-расчет</w:t>
        </w:r>
      </w:hyperlink>
      <w:r w:rsidRPr="00052FDE">
        <w:rPr>
          <w:rFonts w:ascii="Times New Roman" w:hAnsi="Times New Roman" w:cs="Times New Roman"/>
          <w:sz w:val="28"/>
          <w:szCs w:val="28"/>
        </w:rPr>
        <w:t xml:space="preserve"> о заготовке и (переработке) дикоросов, утвержденная приказом Департамента природных ресурсов и </w:t>
      </w:r>
      <w:proofErr w:type="spellStart"/>
      <w:r w:rsidRPr="00052FDE">
        <w:rPr>
          <w:rFonts w:ascii="Times New Roman" w:hAnsi="Times New Roman" w:cs="Times New Roman"/>
          <w:sz w:val="28"/>
          <w:szCs w:val="28"/>
        </w:rPr>
        <w:t>несырьевого</w:t>
      </w:r>
      <w:proofErr w:type="spellEnd"/>
      <w:r w:rsidRPr="00052FDE">
        <w:rPr>
          <w:rFonts w:ascii="Times New Roman" w:hAnsi="Times New Roman" w:cs="Times New Roman"/>
          <w:sz w:val="28"/>
          <w:szCs w:val="28"/>
        </w:rPr>
        <w:t xml:space="preserve"> сектора экономики автономного округа от 17.03.2011 N 3-нп).</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8. Количество построенных (реконструированных) сельскохозяйственных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 Источником информации о показателе является свидетельство о праве собственности, предоставляемое сельскохозяйственным товаропроизводителем в комитет экономической политики администрации района.</w:t>
      </w:r>
    </w:p>
    <w:p w:rsidR="00E541E0" w:rsidRPr="00E541E0"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lastRenderedPageBreak/>
        <w:t>9. Количество работающих в отрасли сельского хозяйства рассчитывается</w:t>
      </w:r>
      <w:r w:rsidRPr="00E541E0">
        <w:rPr>
          <w:rFonts w:ascii="Times New Roman" w:hAnsi="Times New Roman" w:cs="Times New Roman"/>
          <w:sz w:val="28"/>
          <w:szCs w:val="28"/>
        </w:rPr>
        <w:t xml:space="preserve">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 Источником информации являются сведения, предоставляемые сельскохозяйственными товаропроизводителями.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10. Объем валовой продукции сельского хозяйства на 10 тыс. человек рассчитывается по формуле:</w:t>
      </w:r>
    </w:p>
    <w:p w:rsidR="00E541E0" w:rsidRPr="00E541E0" w:rsidRDefault="00E541E0" w:rsidP="00E541E0">
      <w:pPr>
        <w:pStyle w:val="ConsPlusNormal"/>
        <w:jc w:val="both"/>
        <w:rPr>
          <w:rFonts w:ascii="Times New Roman" w:hAnsi="Times New Roman" w:cs="Times New Roman"/>
          <w:sz w:val="28"/>
          <w:szCs w:val="28"/>
        </w:rPr>
      </w:pPr>
    </w:p>
    <w:p w:rsidR="00E541E0" w:rsidRPr="00E541E0" w:rsidRDefault="00E541E0" w:rsidP="00E541E0">
      <w:pPr>
        <w:pStyle w:val="ConsPlusNonformat"/>
        <w:jc w:val="both"/>
        <w:rPr>
          <w:rFonts w:ascii="Times New Roman" w:hAnsi="Times New Roman" w:cs="Times New Roman"/>
          <w:sz w:val="28"/>
          <w:szCs w:val="28"/>
        </w:rPr>
      </w:pPr>
      <w:r w:rsidRPr="00E541E0">
        <w:rPr>
          <w:rFonts w:ascii="Times New Roman" w:hAnsi="Times New Roman" w:cs="Times New Roman"/>
          <w:sz w:val="28"/>
          <w:szCs w:val="28"/>
        </w:rPr>
        <w:t xml:space="preserve">    годовой объем произведенной валовой продукции</w:t>
      </w:r>
    </w:p>
    <w:p w:rsidR="00E541E0" w:rsidRPr="00E541E0" w:rsidRDefault="00E541E0" w:rsidP="00E541E0">
      <w:pPr>
        <w:pStyle w:val="ConsPlusNonformat"/>
        <w:jc w:val="both"/>
        <w:rPr>
          <w:rFonts w:ascii="Times New Roman" w:hAnsi="Times New Roman" w:cs="Times New Roman"/>
          <w:sz w:val="28"/>
          <w:szCs w:val="28"/>
        </w:rPr>
      </w:pPr>
      <w:r w:rsidRPr="00E541E0">
        <w:rPr>
          <w:rFonts w:ascii="Times New Roman" w:hAnsi="Times New Roman" w:cs="Times New Roman"/>
          <w:sz w:val="28"/>
          <w:szCs w:val="28"/>
        </w:rPr>
        <w:t xml:space="preserve">    --------------</w:t>
      </w:r>
      <w:r w:rsidR="00052FDE">
        <w:rPr>
          <w:rFonts w:ascii="Times New Roman" w:hAnsi="Times New Roman" w:cs="Times New Roman"/>
          <w:sz w:val="28"/>
          <w:szCs w:val="28"/>
        </w:rPr>
        <w:t>-------------------------------------------------------</w:t>
      </w:r>
      <w:r w:rsidRPr="00E541E0">
        <w:rPr>
          <w:rFonts w:ascii="Times New Roman" w:hAnsi="Times New Roman" w:cs="Times New Roman"/>
          <w:sz w:val="28"/>
          <w:szCs w:val="28"/>
        </w:rPr>
        <w:t xml:space="preserve"> x 10000</w:t>
      </w:r>
    </w:p>
    <w:p w:rsidR="00E541E0" w:rsidRPr="00E541E0" w:rsidRDefault="00E541E0" w:rsidP="00E541E0">
      <w:pPr>
        <w:pStyle w:val="ConsPlusNonformat"/>
        <w:jc w:val="both"/>
        <w:rPr>
          <w:rFonts w:ascii="Times New Roman" w:hAnsi="Times New Roman" w:cs="Times New Roman"/>
          <w:sz w:val="28"/>
          <w:szCs w:val="28"/>
        </w:rPr>
      </w:pPr>
      <w:r w:rsidRPr="00E541E0">
        <w:rPr>
          <w:rFonts w:ascii="Times New Roman" w:hAnsi="Times New Roman" w:cs="Times New Roman"/>
          <w:sz w:val="28"/>
          <w:szCs w:val="28"/>
        </w:rPr>
        <w:t xml:space="preserve">                численность населения</w:t>
      </w:r>
    </w:p>
    <w:p w:rsidR="00E541E0" w:rsidRPr="00E541E0" w:rsidRDefault="00E541E0" w:rsidP="00E541E0">
      <w:pPr>
        <w:pStyle w:val="ConsPlusNormal"/>
        <w:jc w:val="both"/>
        <w:rPr>
          <w:rFonts w:ascii="Times New Roman" w:hAnsi="Times New Roman" w:cs="Times New Roman"/>
          <w:sz w:val="28"/>
          <w:szCs w:val="28"/>
        </w:rPr>
      </w:pP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Источником информации являются: расчетные данные комитета экономической политики администрации района; сведения по численности населения заимствуются из паспорта социально-экономического развития Ханты-Мансийского района.</w:t>
      </w:r>
    </w:p>
    <w:p w:rsidR="00E541E0" w:rsidRPr="00052FDE" w:rsidRDefault="00E541E0" w:rsidP="00E541E0">
      <w:pPr>
        <w:pStyle w:val="ConsPlusNormal"/>
        <w:ind w:firstLine="540"/>
        <w:jc w:val="both"/>
        <w:rPr>
          <w:rFonts w:ascii="Times New Roman" w:hAnsi="Times New Roman" w:cs="Times New Roman"/>
          <w:color w:val="000000" w:themeColor="text1"/>
          <w:sz w:val="28"/>
          <w:szCs w:val="28"/>
        </w:rPr>
      </w:pPr>
      <w:r w:rsidRPr="00E541E0">
        <w:rPr>
          <w:rFonts w:ascii="Times New Roman" w:hAnsi="Times New Roman" w:cs="Times New Roman"/>
          <w:sz w:val="28"/>
          <w:szCs w:val="28"/>
        </w:rPr>
        <w:t xml:space="preserve">11. 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Севера, рассчитывается от базового значения показателя на момент разработки муниципальной программы по количеству </w:t>
      </w:r>
      <w:r w:rsidRPr="00052FDE">
        <w:rPr>
          <w:rFonts w:ascii="Times New Roman" w:hAnsi="Times New Roman" w:cs="Times New Roman"/>
          <w:color w:val="000000" w:themeColor="text1"/>
          <w:sz w:val="28"/>
          <w:szCs w:val="28"/>
        </w:rPr>
        <w:t xml:space="preserve">национальных общин и организаций, состоящих в реестре, формируемом в соответствии с </w:t>
      </w:r>
      <w:hyperlink r:id="rId16" w:history="1">
        <w:r w:rsidRPr="00052FDE">
          <w:rPr>
            <w:rFonts w:ascii="Times New Roman" w:hAnsi="Times New Roman" w:cs="Times New Roman"/>
            <w:color w:val="000000" w:themeColor="text1"/>
            <w:sz w:val="28"/>
            <w:szCs w:val="28"/>
          </w:rPr>
          <w:t>постановлением</w:t>
        </w:r>
      </w:hyperlink>
      <w:r w:rsidRPr="00052FDE">
        <w:rPr>
          <w:rFonts w:ascii="Times New Roman" w:hAnsi="Times New Roman" w:cs="Times New Roman"/>
          <w:color w:val="000000" w:themeColor="text1"/>
          <w:sz w:val="28"/>
          <w:szCs w:val="28"/>
        </w:rPr>
        <w:t xml:space="preserve"> Правительства Ханты-Мансийского автономного округа - Югры от 06.04.2007 N 85-п "О реестре организаций, осуществляющих традиционное хозяйствование и занимающихся промыслами коренных малочисленных народов Севера в Ханты-Мансийском автономном округе - Югре".</w:t>
      </w:r>
    </w:p>
    <w:p w:rsidR="00E541E0" w:rsidRPr="00052FDE" w:rsidRDefault="00E541E0" w:rsidP="00E541E0">
      <w:pPr>
        <w:pStyle w:val="ConsPlusNormal"/>
        <w:ind w:firstLine="540"/>
        <w:jc w:val="both"/>
        <w:rPr>
          <w:rFonts w:ascii="Times New Roman" w:hAnsi="Times New Roman" w:cs="Times New Roman"/>
          <w:color w:val="000000" w:themeColor="text1"/>
          <w:sz w:val="28"/>
          <w:szCs w:val="28"/>
        </w:rPr>
      </w:pPr>
      <w:r w:rsidRPr="00052FDE">
        <w:rPr>
          <w:rFonts w:ascii="Times New Roman" w:hAnsi="Times New Roman" w:cs="Times New Roman"/>
          <w:color w:val="000000" w:themeColor="text1"/>
          <w:sz w:val="28"/>
          <w:szCs w:val="28"/>
        </w:rPr>
        <w:t>12. Объем ввода (приобретения) жилья для граждан, проживающих в сельской местности, в том числе для молодых семей и молодых специалистов. Показатель плановый. Источник информации - сведения департамента имущественных и земельных отношений администрации района.</w:t>
      </w:r>
    </w:p>
    <w:p w:rsidR="00E541E0" w:rsidRPr="009E519A" w:rsidRDefault="00E541E0" w:rsidP="00E541E0">
      <w:pPr>
        <w:pStyle w:val="ConsPlusNormal"/>
        <w:ind w:firstLine="540"/>
        <w:jc w:val="both"/>
        <w:rPr>
          <w:rFonts w:ascii="Times New Roman" w:hAnsi="Times New Roman" w:cs="Times New Roman"/>
          <w:color w:val="000000" w:themeColor="text1"/>
          <w:sz w:val="28"/>
          <w:szCs w:val="28"/>
        </w:rPr>
      </w:pPr>
      <w:r w:rsidRPr="00052FDE">
        <w:rPr>
          <w:rFonts w:ascii="Times New Roman" w:hAnsi="Times New Roman" w:cs="Times New Roman"/>
          <w:color w:val="000000" w:themeColor="text1"/>
          <w:sz w:val="28"/>
          <w:szCs w:val="28"/>
        </w:rPr>
        <w:t xml:space="preserve">13. Количество отловленных, безнадзорных и бродячих животных. Показатель плановый. Источник информации - ведомственная статистика департамента строительства, архитектуры и ЖКХ администрации района, подготовленная на </w:t>
      </w:r>
      <w:r w:rsidRPr="009E519A">
        <w:rPr>
          <w:rFonts w:ascii="Times New Roman" w:hAnsi="Times New Roman" w:cs="Times New Roman"/>
          <w:color w:val="000000" w:themeColor="text1"/>
          <w:sz w:val="28"/>
          <w:szCs w:val="28"/>
        </w:rPr>
        <w:t>основе данных сельских поселений.</w:t>
      </w:r>
    </w:p>
    <w:p w:rsidR="00F65AAB" w:rsidRPr="009E519A" w:rsidRDefault="007150A7" w:rsidP="00E541E0">
      <w:pPr>
        <w:pStyle w:val="ConsPlusNormal"/>
        <w:ind w:firstLine="540"/>
        <w:jc w:val="both"/>
        <w:rPr>
          <w:rFonts w:ascii="Times New Roman" w:hAnsi="Times New Roman" w:cs="Times New Roman"/>
          <w:color w:val="000000" w:themeColor="text1"/>
          <w:sz w:val="28"/>
          <w:szCs w:val="28"/>
        </w:rPr>
      </w:pPr>
      <w:r w:rsidRPr="009E519A">
        <w:rPr>
          <w:rFonts w:ascii="Times New Roman" w:hAnsi="Times New Roman" w:cs="Times New Roman"/>
          <w:color w:val="000000" w:themeColor="text1"/>
          <w:sz w:val="28"/>
          <w:szCs w:val="28"/>
        </w:rPr>
        <w:t>14.</w:t>
      </w:r>
      <w:r w:rsidRPr="009E519A">
        <w:rPr>
          <w:rFonts w:ascii="Times New Roman" w:hAnsi="Times New Roman" w:cs="Times New Roman"/>
          <w:sz w:val="28"/>
          <w:szCs w:val="28"/>
        </w:rPr>
        <w:t xml:space="preserve">Количество пользователей территориями традиционного природопользования рассчитывается от базового значения показателя на момент разработки муниципальной программы по </w:t>
      </w:r>
      <w:proofErr w:type="gramStart"/>
      <w:r w:rsidRPr="009E519A">
        <w:rPr>
          <w:rFonts w:ascii="Times New Roman" w:hAnsi="Times New Roman" w:cs="Times New Roman"/>
          <w:sz w:val="28"/>
          <w:szCs w:val="28"/>
        </w:rPr>
        <w:t xml:space="preserve">количеству </w:t>
      </w:r>
      <w:r w:rsidRPr="009E519A">
        <w:rPr>
          <w:rFonts w:ascii="Times New Roman" w:hAnsi="Times New Roman" w:cs="Times New Roman"/>
          <w:color w:val="000000" w:themeColor="text1"/>
          <w:sz w:val="28"/>
          <w:szCs w:val="28"/>
        </w:rPr>
        <w:t xml:space="preserve"> пользователей</w:t>
      </w:r>
      <w:proofErr w:type="gramEnd"/>
      <w:r w:rsidRPr="009E519A">
        <w:rPr>
          <w:rFonts w:ascii="Times New Roman" w:hAnsi="Times New Roman" w:cs="Times New Roman"/>
          <w:color w:val="000000" w:themeColor="text1"/>
          <w:sz w:val="28"/>
          <w:szCs w:val="28"/>
        </w:rPr>
        <w:t>, состоящих в реестре, формируемом в соответствии</w:t>
      </w:r>
      <w:r w:rsidR="009E519A" w:rsidRPr="009E519A">
        <w:rPr>
          <w:rFonts w:ascii="Times New Roman" w:hAnsi="Times New Roman" w:cs="Times New Roman"/>
          <w:sz w:val="28"/>
          <w:szCs w:val="28"/>
          <w:lang w:eastAsia="ru-RU"/>
        </w:rPr>
        <w:t xml:space="preserve"> </w:t>
      </w:r>
      <w:r w:rsidR="009E519A">
        <w:rPr>
          <w:rFonts w:ascii="Times New Roman" w:hAnsi="Times New Roman" w:cs="Times New Roman"/>
          <w:sz w:val="28"/>
          <w:szCs w:val="28"/>
          <w:lang w:eastAsia="ru-RU"/>
        </w:rPr>
        <w:t>Законом</w:t>
      </w:r>
      <w:r w:rsidR="009E519A" w:rsidRPr="009E519A">
        <w:rPr>
          <w:rFonts w:ascii="Times New Roman" w:hAnsi="Times New Roman" w:cs="Times New Roman"/>
          <w:sz w:val="28"/>
          <w:szCs w:val="28"/>
          <w:lang w:eastAsia="ru-RU"/>
        </w:rPr>
        <w:t xml:space="preserve"> Ханты-Мансийского автономного округа-Югры от 28.12.2006 № 145-оз «О территориях традиционного природопользования коренных малочисленных народов Севера регионального значения в Ханты-Мансийском автономном округе-Югре»</w:t>
      </w:r>
      <w:r w:rsidR="009E519A">
        <w:rPr>
          <w:rFonts w:ascii="Times New Roman" w:hAnsi="Times New Roman" w:cs="Times New Roman"/>
          <w:sz w:val="28"/>
          <w:szCs w:val="28"/>
          <w:lang w:eastAsia="ru-RU"/>
        </w:rPr>
        <w:t>.</w:t>
      </w:r>
    </w:p>
    <w:p w:rsidR="00E541E0" w:rsidRPr="009E519A" w:rsidRDefault="009E519A" w:rsidP="009E519A">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41E0" w:rsidRPr="009E519A">
        <w:rPr>
          <w:rFonts w:ascii="Times New Roman" w:hAnsi="Times New Roman" w:cs="Times New Roman"/>
          <w:color w:val="000000" w:themeColor="text1"/>
          <w:sz w:val="28"/>
          <w:szCs w:val="28"/>
        </w:rPr>
        <w:t xml:space="preserve">Целевые показатели указаны в </w:t>
      </w:r>
      <w:hyperlink w:anchor="Par262" w:history="1">
        <w:r w:rsidR="00E541E0" w:rsidRPr="009E519A">
          <w:rPr>
            <w:rFonts w:ascii="Times New Roman" w:hAnsi="Times New Roman" w:cs="Times New Roman"/>
            <w:color w:val="000000" w:themeColor="text1"/>
            <w:sz w:val="28"/>
            <w:szCs w:val="28"/>
          </w:rPr>
          <w:t>таблице 1</w:t>
        </w:r>
      </w:hyperlink>
      <w:r w:rsidR="00E541E0" w:rsidRPr="009E519A">
        <w:rPr>
          <w:rFonts w:ascii="Times New Roman" w:hAnsi="Times New Roman" w:cs="Times New Roman"/>
          <w:color w:val="000000" w:themeColor="text1"/>
          <w:sz w:val="28"/>
          <w:szCs w:val="28"/>
        </w:rPr>
        <w:t xml:space="preserve"> к Программе.</w:t>
      </w:r>
    </w:p>
    <w:p w:rsidR="00E541E0" w:rsidRPr="00052FDE" w:rsidRDefault="00E541E0" w:rsidP="00E541E0">
      <w:pPr>
        <w:pStyle w:val="ConsPlusNormal"/>
        <w:jc w:val="both"/>
        <w:rPr>
          <w:rFonts w:ascii="Times New Roman" w:hAnsi="Times New Roman" w:cs="Times New Roman"/>
          <w:color w:val="000000" w:themeColor="text1"/>
          <w:sz w:val="28"/>
          <w:szCs w:val="28"/>
        </w:rPr>
      </w:pPr>
    </w:p>
    <w:p w:rsidR="00E541E0" w:rsidRPr="00E541E0" w:rsidRDefault="00E541E0" w:rsidP="00E541E0">
      <w:pPr>
        <w:pStyle w:val="ConsPlusNormal"/>
        <w:jc w:val="center"/>
        <w:outlineLvl w:val="1"/>
        <w:rPr>
          <w:rFonts w:ascii="Times New Roman" w:hAnsi="Times New Roman" w:cs="Times New Roman"/>
          <w:sz w:val="28"/>
          <w:szCs w:val="28"/>
        </w:rPr>
      </w:pPr>
      <w:r w:rsidRPr="00E541E0">
        <w:rPr>
          <w:rFonts w:ascii="Times New Roman" w:hAnsi="Times New Roman" w:cs="Times New Roman"/>
          <w:sz w:val="28"/>
          <w:szCs w:val="28"/>
        </w:rPr>
        <w:t>Раздел 3. ХАРАКТЕРИСТИКА ОСНОВНЫХ МЕРОПРИЯТИЙ ПРОГРАММЫ</w:t>
      </w:r>
    </w:p>
    <w:p w:rsidR="00E541E0" w:rsidRPr="00E541E0" w:rsidRDefault="00E541E0" w:rsidP="00E541E0">
      <w:pPr>
        <w:pStyle w:val="ConsPlusNormal"/>
        <w:jc w:val="both"/>
        <w:rPr>
          <w:rFonts w:ascii="Times New Roman" w:hAnsi="Times New Roman" w:cs="Times New Roman"/>
          <w:sz w:val="28"/>
          <w:szCs w:val="28"/>
        </w:rPr>
      </w:pP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lastRenderedPageBreak/>
        <w:t xml:space="preserve">Для достижения цели и решения задач муниципальной программы необходимо реализовать ряд подпрограммных мероприятий, приведенных в </w:t>
      </w:r>
      <w:hyperlink w:anchor="Par440" w:history="1">
        <w:r w:rsidRPr="00052FDE">
          <w:rPr>
            <w:rFonts w:ascii="Times New Roman" w:hAnsi="Times New Roman" w:cs="Times New Roman"/>
            <w:sz w:val="28"/>
            <w:szCs w:val="28"/>
          </w:rPr>
          <w:t>таблице 2</w:t>
        </w:r>
      </w:hyperlink>
      <w:r w:rsidRPr="00052FDE">
        <w:rPr>
          <w:rFonts w:ascii="Times New Roman" w:hAnsi="Times New Roman" w:cs="Times New Roman"/>
          <w:sz w:val="28"/>
          <w:szCs w:val="28"/>
        </w:rPr>
        <w:t xml:space="preserve"> к Программе.</w:t>
      </w:r>
    </w:p>
    <w:p w:rsidR="00E541E0" w:rsidRPr="00052FDE" w:rsidRDefault="00EE324C" w:rsidP="00E541E0">
      <w:pPr>
        <w:pStyle w:val="ConsPlusNormal"/>
        <w:ind w:firstLine="540"/>
        <w:jc w:val="both"/>
        <w:outlineLvl w:val="2"/>
        <w:rPr>
          <w:rFonts w:ascii="Times New Roman" w:hAnsi="Times New Roman" w:cs="Times New Roman"/>
          <w:sz w:val="28"/>
          <w:szCs w:val="28"/>
        </w:rPr>
      </w:pPr>
      <w:hyperlink w:anchor="Par454" w:history="1">
        <w:r w:rsidR="00E541E0" w:rsidRPr="00052FDE">
          <w:rPr>
            <w:rFonts w:ascii="Times New Roman" w:hAnsi="Times New Roman" w:cs="Times New Roman"/>
            <w:sz w:val="28"/>
            <w:szCs w:val="28"/>
          </w:rPr>
          <w:t>Подпрограмма 1</w:t>
        </w:r>
      </w:hyperlink>
      <w:r w:rsidR="00E541E0" w:rsidRPr="00052FDE">
        <w:rPr>
          <w:rFonts w:ascii="Times New Roman" w:hAnsi="Times New Roman" w:cs="Times New Roman"/>
          <w:sz w:val="28"/>
          <w:szCs w:val="28"/>
        </w:rPr>
        <w:t xml:space="preserve"> "Комплексное развитие агропромышленного комплекса".</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 xml:space="preserve">В рамках данной </w:t>
      </w:r>
      <w:hyperlink w:anchor="Par454" w:history="1">
        <w:r w:rsidRPr="00052FDE">
          <w:rPr>
            <w:rFonts w:ascii="Times New Roman" w:hAnsi="Times New Roman" w:cs="Times New Roman"/>
            <w:sz w:val="28"/>
            <w:szCs w:val="28"/>
          </w:rPr>
          <w:t>подпрограммы</w:t>
        </w:r>
      </w:hyperlink>
      <w:r w:rsidRPr="00052FDE">
        <w:rPr>
          <w:rFonts w:ascii="Times New Roman" w:hAnsi="Times New Roman" w:cs="Times New Roman"/>
          <w:sz w:val="28"/>
          <w:szCs w:val="28"/>
        </w:rPr>
        <w:t xml:space="preserve"> планируется реализация следующих основных мероприятий:</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1.1. Поддержка малых форм хозяйствования, включающая:</w:t>
      </w:r>
    </w:p>
    <w:p w:rsidR="00E541E0" w:rsidRPr="00052FDE" w:rsidRDefault="00E541E0" w:rsidP="00E541E0">
      <w:pPr>
        <w:pStyle w:val="ConsPlusNormal"/>
        <w:ind w:firstLine="540"/>
        <w:jc w:val="both"/>
        <w:rPr>
          <w:rFonts w:ascii="Times New Roman" w:hAnsi="Times New Roman" w:cs="Times New Roman"/>
          <w:sz w:val="28"/>
          <w:szCs w:val="28"/>
        </w:rPr>
      </w:pPr>
      <w:bookmarkStart w:id="2" w:name="Par211"/>
      <w:bookmarkEnd w:id="2"/>
      <w:r w:rsidRPr="00052FDE">
        <w:rPr>
          <w:rFonts w:ascii="Times New Roman" w:hAnsi="Times New Roman" w:cs="Times New Roman"/>
          <w:sz w:val="28"/>
          <w:szCs w:val="28"/>
        </w:rPr>
        <w:t>1.1.1. Предоставление субсидий на развитие материально-технической базы малых форм хозяйствования (за исключением личных подсобных хозяйств).</w:t>
      </w:r>
    </w:p>
    <w:p w:rsidR="00E541E0" w:rsidRPr="00052FDE" w:rsidRDefault="00E541E0" w:rsidP="00E541E0">
      <w:pPr>
        <w:pStyle w:val="ConsPlusNormal"/>
        <w:ind w:firstLine="540"/>
        <w:jc w:val="both"/>
        <w:rPr>
          <w:rFonts w:ascii="Times New Roman" w:hAnsi="Times New Roman" w:cs="Times New Roman"/>
          <w:sz w:val="28"/>
          <w:szCs w:val="28"/>
        </w:rPr>
      </w:pPr>
      <w:bookmarkStart w:id="3" w:name="Par212"/>
      <w:bookmarkEnd w:id="3"/>
      <w:r w:rsidRPr="00052FDE">
        <w:rPr>
          <w:rFonts w:ascii="Times New Roman" w:hAnsi="Times New Roman" w:cs="Times New Roman"/>
          <w:sz w:val="28"/>
          <w:szCs w:val="28"/>
        </w:rPr>
        <w:t>1.1.2. 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1.2. Развитие животноводства, включающее:</w:t>
      </w:r>
    </w:p>
    <w:p w:rsidR="00E541E0" w:rsidRPr="00052FDE" w:rsidRDefault="00E541E0" w:rsidP="00E541E0">
      <w:pPr>
        <w:pStyle w:val="ConsPlusNormal"/>
        <w:ind w:firstLine="540"/>
        <w:jc w:val="both"/>
        <w:rPr>
          <w:rFonts w:ascii="Times New Roman" w:hAnsi="Times New Roman" w:cs="Times New Roman"/>
          <w:sz w:val="28"/>
          <w:szCs w:val="28"/>
        </w:rPr>
      </w:pPr>
      <w:bookmarkStart w:id="4" w:name="Par214"/>
      <w:bookmarkEnd w:id="4"/>
      <w:r w:rsidRPr="00052FDE">
        <w:rPr>
          <w:rFonts w:ascii="Times New Roman" w:hAnsi="Times New Roman" w:cs="Times New Roman"/>
          <w:sz w:val="28"/>
          <w:szCs w:val="28"/>
        </w:rPr>
        <w:t>1.2.1. Предоставление субсидий на компенсацию затрат по доставке грубых кормов.</w:t>
      </w:r>
    </w:p>
    <w:p w:rsidR="00E541E0" w:rsidRPr="00E541E0" w:rsidRDefault="00E541E0" w:rsidP="00E541E0">
      <w:pPr>
        <w:pStyle w:val="ConsPlusNormal"/>
        <w:ind w:firstLine="540"/>
        <w:jc w:val="both"/>
        <w:rPr>
          <w:rFonts w:ascii="Times New Roman" w:hAnsi="Times New Roman" w:cs="Times New Roman"/>
          <w:sz w:val="28"/>
          <w:szCs w:val="28"/>
        </w:rPr>
      </w:pPr>
      <w:bookmarkStart w:id="5" w:name="Par215"/>
      <w:bookmarkEnd w:id="5"/>
      <w:r w:rsidRPr="00E541E0">
        <w:rPr>
          <w:rFonts w:ascii="Times New Roman" w:hAnsi="Times New Roman" w:cs="Times New Roman"/>
          <w:sz w:val="28"/>
          <w:szCs w:val="28"/>
        </w:rPr>
        <w:t>1.2.2. Предоставление субсидий на производство и реализацию продукции животноводства.</w:t>
      </w:r>
    </w:p>
    <w:p w:rsidR="00E541E0" w:rsidRPr="00E541E0" w:rsidRDefault="00E541E0" w:rsidP="00E541E0">
      <w:pPr>
        <w:pStyle w:val="ConsPlusNormal"/>
        <w:ind w:firstLine="540"/>
        <w:jc w:val="both"/>
        <w:rPr>
          <w:rFonts w:ascii="Times New Roman" w:hAnsi="Times New Roman" w:cs="Times New Roman"/>
          <w:sz w:val="28"/>
          <w:szCs w:val="28"/>
        </w:rPr>
      </w:pPr>
      <w:bookmarkStart w:id="6" w:name="Par216"/>
      <w:bookmarkEnd w:id="6"/>
      <w:r w:rsidRPr="00E541E0">
        <w:rPr>
          <w:rFonts w:ascii="Times New Roman" w:hAnsi="Times New Roman" w:cs="Times New Roman"/>
          <w:sz w:val="28"/>
          <w:szCs w:val="28"/>
        </w:rPr>
        <w:t>1.2.3. Предоставление субсидий на содержание поголовья коров чистопородного мясного скота.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1.3. Развитие растениеводства, переработки и реализации продукции растениеводства, включающее:</w:t>
      </w:r>
    </w:p>
    <w:p w:rsidR="00E541E0" w:rsidRPr="00E541E0" w:rsidRDefault="00E541E0" w:rsidP="00E541E0">
      <w:pPr>
        <w:pStyle w:val="ConsPlusNormal"/>
        <w:ind w:firstLine="540"/>
        <w:jc w:val="both"/>
        <w:rPr>
          <w:rFonts w:ascii="Times New Roman" w:hAnsi="Times New Roman" w:cs="Times New Roman"/>
          <w:sz w:val="28"/>
          <w:szCs w:val="28"/>
        </w:rPr>
      </w:pPr>
      <w:bookmarkStart w:id="7" w:name="Par218"/>
      <w:bookmarkEnd w:id="7"/>
      <w:r w:rsidRPr="00E541E0">
        <w:rPr>
          <w:rFonts w:ascii="Times New Roman" w:hAnsi="Times New Roman" w:cs="Times New Roman"/>
          <w:sz w:val="28"/>
          <w:szCs w:val="28"/>
        </w:rPr>
        <w:t>1.3.1. Предоставление субсидий на производство и реализацию продукции растениеводства.</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 xml:space="preserve">1.4. Повышение эффективности использования и развития ресурсного потенциала </w:t>
      </w:r>
      <w:proofErr w:type="spellStart"/>
      <w:r w:rsidRPr="00E541E0">
        <w:rPr>
          <w:rFonts w:ascii="Times New Roman" w:hAnsi="Times New Roman" w:cs="Times New Roman"/>
          <w:sz w:val="28"/>
          <w:szCs w:val="28"/>
        </w:rPr>
        <w:t>рыбохозяйственного</w:t>
      </w:r>
      <w:proofErr w:type="spellEnd"/>
      <w:r w:rsidRPr="00E541E0">
        <w:rPr>
          <w:rFonts w:ascii="Times New Roman" w:hAnsi="Times New Roman" w:cs="Times New Roman"/>
          <w:sz w:val="28"/>
          <w:szCs w:val="28"/>
        </w:rPr>
        <w:t xml:space="preserve"> комплекса, включающее:</w:t>
      </w:r>
    </w:p>
    <w:p w:rsidR="00E541E0" w:rsidRPr="00E541E0" w:rsidRDefault="00E541E0" w:rsidP="00E541E0">
      <w:pPr>
        <w:pStyle w:val="ConsPlusNormal"/>
        <w:ind w:firstLine="540"/>
        <w:jc w:val="both"/>
        <w:rPr>
          <w:rFonts w:ascii="Times New Roman" w:hAnsi="Times New Roman" w:cs="Times New Roman"/>
          <w:sz w:val="28"/>
          <w:szCs w:val="28"/>
        </w:rPr>
      </w:pPr>
      <w:bookmarkStart w:id="8" w:name="Par220"/>
      <w:bookmarkEnd w:id="8"/>
      <w:r w:rsidRPr="00E541E0">
        <w:rPr>
          <w:rFonts w:ascii="Times New Roman" w:hAnsi="Times New Roman" w:cs="Times New Roman"/>
          <w:sz w:val="28"/>
          <w:szCs w:val="28"/>
        </w:rPr>
        <w:t>1.4.1. Предоставление субсидий на производство и реализацию продукции рыболовства и пищевой рыбной продукции.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1.5. Развитие системы заготовки и переработки дикоросов, включающее:</w:t>
      </w:r>
    </w:p>
    <w:p w:rsidR="00E541E0" w:rsidRPr="00E541E0" w:rsidRDefault="00E541E0" w:rsidP="00E541E0">
      <w:pPr>
        <w:pStyle w:val="ConsPlusNormal"/>
        <w:ind w:firstLine="540"/>
        <w:jc w:val="both"/>
        <w:rPr>
          <w:rFonts w:ascii="Times New Roman" w:hAnsi="Times New Roman" w:cs="Times New Roman"/>
          <w:sz w:val="28"/>
          <w:szCs w:val="28"/>
        </w:rPr>
      </w:pPr>
      <w:bookmarkStart w:id="9" w:name="Par222"/>
      <w:bookmarkEnd w:id="9"/>
      <w:r w:rsidRPr="00E541E0">
        <w:rPr>
          <w:rFonts w:ascii="Times New Roman" w:hAnsi="Times New Roman" w:cs="Times New Roman"/>
          <w:sz w:val="28"/>
          <w:szCs w:val="28"/>
        </w:rPr>
        <w:t>1.5.1. Предоставление субсидий на продукцию дикоросов.</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1.6. Устойчивое развитие сельских территорий, включающее:</w:t>
      </w:r>
    </w:p>
    <w:p w:rsidR="00E541E0" w:rsidRPr="00E541E0" w:rsidRDefault="00E541E0" w:rsidP="00E541E0">
      <w:pPr>
        <w:pStyle w:val="ConsPlusNormal"/>
        <w:ind w:firstLine="540"/>
        <w:jc w:val="both"/>
        <w:rPr>
          <w:rFonts w:ascii="Times New Roman" w:hAnsi="Times New Roman" w:cs="Times New Roman"/>
          <w:sz w:val="28"/>
          <w:szCs w:val="28"/>
        </w:rPr>
      </w:pPr>
      <w:bookmarkStart w:id="10" w:name="Par224"/>
      <w:bookmarkEnd w:id="10"/>
      <w:r w:rsidRPr="00E541E0">
        <w:rPr>
          <w:rFonts w:ascii="Times New Roman" w:hAnsi="Times New Roman" w:cs="Times New Roman"/>
          <w:sz w:val="28"/>
          <w:szCs w:val="28"/>
        </w:rPr>
        <w:t>1.6.1. Предоставление субсидий на строительство (приобретение) жилья молодым семьям и молодым специалистам, проживающим в сельской местности.</w:t>
      </w:r>
    </w:p>
    <w:p w:rsidR="00E541E0" w:rsidRPr="00E541E0" w:rsidRDefault="00E541E0" w:rsidP="00E541E0">
      <w:pPr>
        <w:pStyle w:val="ConsPlusNormal"/>
        <w:ind w:firstLine="540"/>
        <w:jc w:val="both"/>
        <w:rPr>
          <w:rFonts w:ascii="Times New Roman" w:hAnsi="Times New Roman" w:cs="Times New Roman"/>
          <w:sz w:val="28"/>
          <w:szCs w:val="28"/>
        </w:rPr>
      </w:pPr>
      <w:bookmarkStart w:id="11" w:name="Par225"/>
      <w:bookmarkEnd w:id="11"/>
      <w:r w:rsidRPr="00E541E0">
        <w:rPr>
          <w:rFonts w:ascii="Times New Roman" w:hAnsi="Times New Roman" w:cs="Times New Roman"/>
          <w:sz w:val="28"/>
          <w:szCs w:val="28"/>
        </w:rPr>
        <w:t>1.6.2. 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p w:rsidR="00E541E0" w:rsidRPr="00E541E0" w:rsidRDefault="00E541E0" w:rsidP="00E541E0">
      <w:pPr>
        <w:pStyle w:val="ConsPlusNormal"/>
        <w:ind w:firstLine="540"/>
        <w:jc w:val="both"/>
        <w:rPr>
          <w:rFonts w:ascii="Times New Roman" w:hAnsi="Times New Roman" w:cs="Times New Roman"/>
          <w:sz w:val="28"/>
          <w:szCs w:val="28"/>
        </w:rPr>
      </w:pPr>
      <w:bookmarkStart w:id="12" w:name="Par226"/>
      <w:bookmarkEnd w:id="12"/>
      <w:r w:rsidRPr="00E541E0">
        <w:rPr>
          <w:rFonts w:ascii="Times New Roman" w:hAnsi="Times New Roman" w:cs="Times New Roman"/>
          <w:sz w:val="28"/>
          <w:szCs w:val="28"/>
        </w:rPr>
        <w:t xml:space="preserve">1.6.3. Строительство участка подъезда дороги до п. </w:t>
      </w:r>
      <w:proofErr w:type="spellStart"/>
      <w:r w:rsidRPr="00E541E0">
        <w:rPr>
          <w:rFonts w:ascii="Times New Roman" w:hAnsi="Times New Roman" w:cs="Times New Roman"/>
          <w:sz w:val="28"/>
          <w:szCs w:val="28"/>
        </w:rPr>
        <w:t>Выкатной</w:t>
      </w:r>
      <w:proofErr w:type="spellEnd"/>
      <w:r w:rsidRPr="00E541E0">
        <w:rPr>
          <w:rFonts w:ascii="Times New Roman" w:hAnsi="Times New Roman" w:cs="Times New Roman"/>
          <w:sz w:val="28"/>
          <w:szCs w:val="28"/>
        </w:rPr>
        <w:t>.</w:t>
      </w:r>
    </w:p>
    <w:p w:rsidR="00E541E0" w:rsidRPr="00E541E0" w:rsidRDefault="00E541E0" w:rsidP="00E541E0">
      <w:pPr>
        <w:pStyle w:val="ConsPlusNormal"/>
        <w:ind w:firstLine="540"/>
        <w:jc w:val="both"/>
        <w:rPr>
          <w:rFonts w:ascii="Times New Roman" w:hAnsi="Times New Roman" w:cs="Times New Roman"/>
          <w:sz w:val="28"/>
          <w:szCs w:val="28"/>
        </w:rPr>
      </w:pPr>
      <w:bookmarkStart w:id="13" w:name="Par227"/>
      <w:bookmarkEnd w:id="13"/>
      <w:r w:rsidRPr="00E541E0">
        <w:rPr>
          <w:rFonts w:ascii="Times New Roman" w:hAnsi="Times New Roman" w:cs="Times New Roman"/>
          <w:sz w:val="28"/>
          <w:szCs w:val="28"/>
        </w:rPr>
        <w:t xml:space="preserve">1.6.4. Строительство участка подъезда дороги до с. </w:t>
      </w:r>
      <w:proofErr w:type="spellStart"/>
      <w:r w:rsidRPr="00E541E0">
        <w:rPr>
          <w:rFonts w:ascii="Times New Roman" w:hAnsi="Times New Roman" w:cs="Times New Roman"/>
          <w:sz w:val="28"/>
          <w:szCs w:val="28"/>
        </w:rPr>
        <w:t>Реполово</w:t>
      </w:r>
      <w:proofErr w:type="spellEnd"/>
      <w:r w:rsidRPr="00E541E0">
        <w:rPr>
          <w:rFonts w:ascii="Times New Roman" w:hAnsi="Times New Roman" w:cs="Times New Roman"/>
          <w:sz w:val="28"/>
          <w:szCs w:val="28"/>
        </w:rPr>
        <w:t>.</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1.7. Обеспечение стабильной благополучной эпизоотической обстановки на территории Ханты-Мансийского района, включающее:</w:t>
      </w:r>
    </w:p>
    <w:p w:rsidR="00E541E0" w:rsidRPr="00E541E0" w:rsidRDefault="00E541E0" w:rsidP="00E541E0">
      <w:pPr>
        <w:pStyle w:val="ConsPlusNormal"/>
        <w:ind w:firstLine="540"/>
        <w:jc w:val="both"/>
        <w:rPr>
          <w:rFonts w:ascii="Times New Roman" w:hAnsi="Times New Roman" w:cs="Times New Roman"/>
          <w:sz w:val="28"/>
          <w:szCs w:val="28"/>
        </w:rPr>
      </w:pPr>
      <w:bookmarkStart w:id="14" w:name="Par229"/>
      <w:bookmarkEnd w:id="14"/>
      <w:r w:rsidRPr="00E541E0">
        <w:rPr>
          <w:rFonts w:ascii="Times New Roman" w:hAnsi="Times New Roman" w:cs="Times New Roman"/>
          <w:sz w:val="28"/>
          <w:szCs w:val="28"/>
        </w:rPr>
        <w:t>1.7.1. Обеспечение осуществления отлова, транспортировки, учета, содержания, умерщвления, утилизации безнадзорных и бродячих животных.</w:t>
      </w:r>
    </w:p>
    <w:p w:rsidR="00E541E0" w:rsidRPr="00052FDE" w:rsidRDefault="00E541E0" w:rsidP="00E541E0">
      <w:pPr>
        <w:pStyle w:val="ConsPlusNormal"/>
        <w:ind w:firstLine="540"/>
        <w:jc w:val="both"/>
        <w:rPr>
          <w:rFonts w:ascii="Times New Roman" w:hAnsi="Times New Roman" w:cs="Times New Roman"/>
          <w:sz w:val="28"/>
          <w:szCs w:val="28"/>
        </w:rPr>
      </w:pPr>
      <w:bookmarkStart w:id="15" w:name="Par230"/>
      <w:bookmarkEnd w:id="15"/>
      <w:r w:rsidRPr="00052FDE">
        <w:rPr>
          <w:rFonts w:ascii="Times New Roman" w:hAnsi="Times New Roman" w:cs="Times New Roman"/>
          <w:sz w:val="28"/>
          <w:szCs w:val="28"/>
        </w:rPr>
        <w:t>1.7.2. Предоставление субсидий на возмещение затрат по отлову и содержанию безнадзорных животных на территории Ханты-Мансийского района.</w:t>
      </w:r>
    </w:p>
    <w:p w:rsidR="00E541E0" w:rsidRPr="00052FDE" w:rsidRDefault="00EE324C" w:rsidP="00E541E0">
      <w:pPr>
        <w:pStyle w:val="ConsPlusNormal"/>
        <w:ind w:firstLine="540"/>
        <w:jc w:val="both"/>
        <w:outlineLvl w:val="2"/>
        <w:rPr>
          <w:rFonts w:ascii="Times New Roman" w:hAnsi="Times New Roman" w:cs="Times New Roman"/>
          <w:sz w:val="28"/>
          <w:szCs w:val="28"/>
        </w:rPr>
      </w:pPr>
      <w:hyperlink w:anchor="Par935" w:history="1">
        <w:r w:rsidR="00E541E0" w:rsidRPr="00052FDE">
          <w:rPr>
            <w:rFonts w:ascii="Times New Roman" w:hAnsi="Times New Roman" w:cs="Times New Roman"/>
            <w:sz w:val="28"/>
            <w:szCs w:val="28"/>
          </w:rPr>
          <w:t>Подпрограмма 2</w:t>
        </w:r>
      </w:hyperlink>
      <w:r w:rsidR="00E541E0" w:rsidRPr="00052FDE">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 xml:space="preserve">В рамках данной </w:t>
      </w:r>
      <w:hyperlink w:anchor="Par935" w:history="1">
        <w:r w:rsidRPr="00052FDE">
          <w:rPr>
            <w:rFonts w:ascii="Times New Roman" w:hAnsi="Times New Roman" w:cs="Times New Roman"/>
            <w:sz w:val="28"/>
            <w:szCs w:val="28"/>
          </w:rPr>
          <w:t>подпрограммы</w:t>
        </w:r>
      </w:hyperlink>
      <w:r w:rsidRPr="00052FDE">
        <w:rPr>
          <w:rFonts w:ascii="Times New Roman" w:hAnsi="Times New Roman" w:cs="Times New Roman"/>
          <w:sz w:val="28"/>
          <w:szCs w:val="28"/>
        </w:rPr>
        <w:t xml:space="preserve"> предполагается реализация основного мероприятия:</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2.1.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включающие:</w:t>
      </w:r>
    </w:p>
    <w:p w:rsidR="00E541E0" w:rsidRPr="00052FDE" w:rsidRDefault="00E541E0" w:rsidP="00E541E0">
      <w:pPr>
        <w:pStyle w:val="ConsPlusNormal"/>
        <w:ind w:firstLine="540"/>
        <w:jc w:val="both"/>
        <w:rPr>
          <w:rFonts w:ascii="Times New Roman" w:hAnsi="Times New Roman" w:cs="Times New Roman"/>
          <w:sz w:val="28"/>
          <w:szCs w:val="28"/>
        </w:rPr>
      </w:pPr>
      <w:bookmarkStart w:id="16" w:name="Par234"/>
      <w:bookmarkEnd w:id="16"/>
      <w:r w:rsidRPr="00052FDE">
        <w:rPr>
          <w:rFonts w:ascii="Times New Roman" w:hAnsi="Times New Roman" w:cs="Times New Roman"/>
          <w:sz w:val="28"/>
          <w:szCs w:val="28"/>
        </w:rPr>
        <w:t>2.1.1. Предоставление субсидий на продукцию традиционной хозяйственной деятельности (пушнина, мясо диких животных, боровая дичь).</w:t>
      </w:r>
    </w:p>
    <w:p w:rsidR="00E541E0" w:rsidRPr="00E541E0" w:rsidRDefault="00E541E0" w:rsidP="00E541E0">
      <w:pPr>
        <w:pStyle w:val="ConsPlusNormal"/>
        <w:ind w:firstLine="540"/>
        <w:jc w:val="both"/>
        <w:rPr>
          <w:rFonts w:ascii="Times New Roman" w:hAnsi="Times New Roman" w:cs="Times New Roman"/>
          <w:sz w:val="28"/>
          <w:szCs w:val="28"/>
        </w:rPr>
      </w:pPr>
      <w:bookmarkStart w:id="17" w:name="Par235"/>
      <w:bookmarkEnd w:id="17"/>
      <w:r w:rsidRPr="00E541E0">
        <w:rPr>
          <w:rFonts w:ascii="Times New Roman" w:hAnsi="Times New Roman" w:cs="Times New Roman"/>
          <w:sz w:val="28"/>
          <w:szCs w:val="28"/>
        </w:rPr>
        <w:t>2.1.2. 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E541E0" w:rsidRPr="00E541E0" w:rsidRDefault="00E541E0" w:rsidP="00E541E0">
      <w:pPr>
        <w:pStyle w:val="ConsPlusNormal"/>
        <w:ind w:firstLine="540"/>
        <w:jc w:val="both"/>
        <w:rPr>
          <w:rFonts w:ascii="Times New Roman" w:hAnsi="Times New Roman" w:cs="Times New Roman"/>
          <w:sz w:val="28"/>
          <w:szCs w:val="28"/>
        </w:rPr>
      </w:pPr>
      <w:bookmarkStart w:id="18" w:name="Par236"/>
      <w:bookmarkEnd w:id="18"/>
      <w:r w:rsidRPr="00E541E0">
        <w:rPr>
          <w:rFonts w:ascii="Times New Roman" w:hAnsi="Times New Roman" w:cs="Times New Roman"/>
          <w:sz w:val="28"/>
          <w:szCs w:val="28"/>
        </w:rPr>
        <w:t>2.1.3. 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p w:rsidR="00E541E0" w:rsidRPr="00E541E0" w:rsidRDefault="00E541E0" w:rsidP="00E541E0">
      <w:pPr>
        <w:pStyle w:val="ConsPlusNormal"/>
        <w:ind w:firstLine="540"/>
        <w:jc w:val="both"/>
        <w:rPr>
          <w:rFonts w:ascii="Times New Roman" w:hAnsi="Times New Roman" w:cs="Times New Roman"/>
          <w:sz w:val="28"/>
          <w:szCs w:val="28"/>
        </w:rPr>
      </w:pPr>
      <w:bookmarkStart w:id="19" w:name="Par237"/>
      <w:bookmarkEnd w:id="19"/>
      <w:r w:rsidRPr="00E541E0">
        <w:rPr>
          <w:rFonts w:ascii="Times New Roman" w:hAnsi="Times New Roman" w:cs="Times New Roman"/>
          <w:sz w:val="28"/>
          <w:szCs w:val="28"/>
        </w:rPr>
        <w:t>2.1.4. 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p w:rsidR="00E541E0" w:rsidRPr="00E541E0" w:rsidRDefault="00E541E0" w:rsidP="00E541E0">
      <w:pPr>
        <w:pStyle w:val="ConsPlusNormal"/>
        <w:ind w:firstLine="540"/>
        <w:jc w:val="both"/>
        <w:rPr>
          <w:rFonts w:ascii="Times New Roman" w:hAnsi="Times New Roman" w:cs="Times New Roman"/>
          <w:sz w:val="28"/>
          <w:szCs w:val="28"/>
        </w:rPr>
      </w:pPr>
      <w:bookmarkStart w:id="20" w:name="Par238"/>
      <w:bookmarkEnd w:id="20"/>
      <w:r w:rsidRPr="00E541E0">
        <w:rPr>
          <w:rFonts w:ascii="Times New Roman" w:hAnsi="Times New Roman" w:cs="Times New Roman"/>
          <w:sz w:val="28"/>
          <w:szCs w:val="28"/>
        </w:rPr>
        <w:t>3. Обеспечение продовольственной безопасности.</w:t>
      </w: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Предоставление транспортных услуг и услуг связи для проведения мониторинга состояния агропромышленного комплекса для создания информационного ресурса для оценки продовольственной безопасности Ханты-Мансийского района.</w:t>
      </w:r>
    </w:p>
    <w:p w:rsidR="00E541E0" w:rsidRPr="00052FDE"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 xml:space="preserve">Перечень объектов капитального строительства, строительство (реконструкция) которых осуществляется (планируется осуществлять) в период реализации Программы за счет средств бюджета автономного округа, бюджета Ханты-Мансийского района, </w:t>
      </w:r>
      <w:r w:rsidRPr="00052FDE">
        <w:rPr>
          <w:rFonts w:ascii="Times New Roman" w:hAnsi="Times New Roman" w:cs="Times New Roman"/>
          <w:sz w:val="28"/>
          <w:szCs w:val="28"/>
        </w:rPr>
        <w:t xml:space="preserve">представлен в </w:t>
      </w:r>
      <w:hyperlink w:anchor="Par1192" w:history="1">
        <w:r w:rsidRPr="00052FDE">
          <w:rPr>
            <w:rFonts w:ascii="Times New Roman" w:hAnsi="Times New Roman" w:cs="Times New Roman"/>
            <w:sz w:val="28"/>
            <w:szCs w:val="28"/>
          </w:rPr>
          <w:t>таблице 3</w:t>
        </w:r>
      </w:hyperlink>
      <w:r w:rsidRPr="00052FDE">
        <w:rPr>
          <w:rFonts w:ascii="Times New Roman" w:hAnsi="Times New Roman" w:cs="Times New Roman"/>
          <w:sz w:val="28"/>
          <w:szCs w:val="28"/>
        </w:rPr>
        <w:t>.</w:t>
      </w:r>
    </w:p>
    <w:p w:rsidR="00E541E0" w:rsidRPr="00E541E0" w:rsidRDefault="00E541E0" w:rsidP="00E541E0">
      <w:pPr>
        <w:pStyle w:val="ConsPlusNormal"/>
        <w:jc w:val="both"/>
        <w:rPr>
          <w:rFonts w:ascii="Times New Roman" w:hAnsi="Times New Roman" w:cs="Times New Roman"/>
          <w:sz w:val="28"/>
          <w:szCs w:val="28"/>
        </w:rPr>
      </w:pPr>
    </w:p>
    <w:p w:rsidR="00E541E0" w:rsidRPr="00E541E0" w:rsidRDefault="00E541E0" w:rsidP="00E541E0">
      <w:pPr>
        <w:pStyle w:val="ConsPlusNormal"/>
        <w:jc w:val="center"/>
        <w:outlineLvl w:val="1"/>
        <w:rPr>
          <w:rFonts w:ascii="Times New Roman" w:hAnsi="Times New Roman" w:cs="Times New Roman"/>
          <w:sz w:val="28"/>
          <w:szCs w:val="28"/>
        </w:rPr>
      </w:pPr>
      <w:r w:rsidRPr="00E541E0">
        <w:rPr>
          <w:rFonts w:ascii="Times New Roman" w:hAnsi="Times New Roman" w:cs="Times New Roman"/>
          <w:sz w:val="28"/>
          <w:szCs w:val="28"/>
        </w:rPr>
        <w:t>Раздел 4. МЕХАНИЗМ РЕАЛИЗАЦИИ МУНИЦИПАЛЬНОЙ ПРОГРАММЫ</w:t>
      </w:r>
    </w:p>
    <w:p w:rsidR="00E541E0" w:rsidRPr="00E541E0" w:rsidRDefault="00E541E0" w:rsidP="00E541E0">
      <w:pPr>
        <w:pStyle w:val="ConsPlusNormal"/>
        <w:jc w:val="both"/>
        <w:rPr>
          <w:rFonts w:ascii="Times New Roman" w:hAnsi="Times New Roman" w:cs="Times New Roman"/>
          <w:sz w:val="28"/>
          <w:szCs w:val="28"/>
        </w:rPr>
      </w:pPr>
    </w:p>
    <w:p w:rsidR="00E541E0" w:rsidRPr="00E541E0"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Комплексное управление муниципальной программой и распоряжение средствами местного бюджета в объеме бюджетных ассигнований, утвержденных в бюджете района на реализацию муниципальной программы на очередной финансовый год, осуществляет субъект бюджетного планирования - администрация Ханты-Мансийского района (комитет экономической политики).</w:t>
      </w:r>
    </w:p>
    <w:p w:rsidR="00E541E0" w:rsidRPr="00052FDE" w:rsidRDefault="00E541E0" w:rsidP="00E541E0">
      <w:pPr>
        <w:pStyle w:val="ConsPlusNormal"/>
        <w:ind w:firstLine="540"/>
        <w:jc w:val="both"/>
        <w:rPr>
          <w:rFonts w:ascii="Times New Roman" w:hAnsi="Times New Roman" w:cs="Times New Roman"/>
          <w:sz w:val="28"/>
          <w:szCs w:val="28"/>
        </w:rPr>
      </w:pPr>
      <w:r w:rsidRPr="00E541E0">
        <w:rPr>
          <w:rFonts w:ascii="Times New Roman" w:hAnsi="Times New Roman" w:cs="Times New Roman"/>
          <w:sz w:val="28"/>
          <w:szCs w:val="28"/>
        </w:rPr>
        <w:t xml:space="preserve">Реализация муниципальной программы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договоров, </w:t>
      </w:r>
      <w:r w:rsidRPr="00E541E0">
        <w:rPr>
          <w:rFonts w:ascii="Times New Roman" w:hAnsi="Times New Roman" w:cs="Times New Roman"/>
          <w:sz w:val="28"/>
          <w:szCs w:val="28"/>
        </w:rPr>
        <w:lastRenderedPageBreak/>
        <w:t xml:space="preserve">заключаемых администрацией Ханты-Мансийского района в соответствии с </w:t>
      </w:r>
      <w:r w:rsidRPr="00052FDE">
        <w:rPr>
          <w:rFonts w:ascii="Times New Roman" w:hAnsi="Times New Roman" w:cs="Times New Roman"/>
          <w:sz w:val="28"/>
          <w:szCs w:val="28"/>
        </w:rPr>
        <w:t>законодательством Российской Федерации.</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 xml:space="preserve">Мероприятия, предусмотренные </w:t>
      </w:r>
      <w:hyperlink w:anchor="Par212" w:history="1">
        <w:r w:rsidRPr="00052FDE">
          <w:rPr>
            <w:rFonts w:ascii="Times New Roman" w:hAnsi="Times New Roman" w:cs="Times New Roman"/>
            <w:sz w:val="28"/>
            <w:szCs w:val="28"/>
          </w:rPr>
          <w:t>пунктами 1.1.2</w:t>
        </w:r>
      </w:hyperlink>
      <w:r w:rsidRPr="00052FDE">
        <w:rPr>
          <w:rFonts w:ascii="Times New Roman" w:hAnsi="Times New Roman" w:cs="Times New Roman"/>
          <w:sz w:val="28"/>
          <w:szCs w:val="28"/>
        </w:rPr>
        <w:t xml:space="preserve">, </w:t>
      </w:r>
      <w:hyperlink w:anchor="Par214" w:history="1">
        <w:r w:rsidRPr="00052FDE">
          <w:rPr>
            <w:rFonts w:ascii="Times New Roman" w:hAnsi="Times New Roman" w:cs="Times New Roman"/>
            <w:sz w:val="28"/>
            <w:szCs w:val="28"/>
          </w:rPr>
          <w:t>1.2.1</w:t>
        </w:r>
      </w:hyperlink>
      <w:r w:rsidRPr="00052FDE">
        <w:rPr>
          <w:rFonts w:ascii="Times New Roman" w:hAnsi="Times New Roman" w:cs="Times New Roman"/>
          <w:sz w:val="28"/>
          <w:szCs w:val="28"/>
        </w:rPr>
        <w:t xml:space="preserve">, реализуются в порядках предоставления за счет средств бюджета Ханты-Мансийского района субсидий, установленных решениями Думы Ханты-Мансийского района от 20.03.2014 </w:t>
      </w:r>
      <w:hyperlink r:id="rId17" w:history="1">
        <w:r w:rsidRPr="00052FDE">
          <w:rPr>
            <w:rFonts w:ascii="Times New Roman" w:hAnsi="Times New Roman" w:cs="Times New Roman"/>
            <w:sz w:val="28"/>
            <w:szCs w:val="28"/>
          </w:rPr>
          <w:t>N 339</w:t>
        </w:r>
      </w:hyperlink>
      <w:r w:rsidRPr="00052FDE">
        <w:rPr>
          <w:rFonts w:ascii="Times New Roman" w:hAnsi="Times New Roman" w:cs="Times New Roman"/>
          <w:sz w:val="28"/>
          <w:szCs w:val="28"/>
        </w:rPr>
        <w:t xml:space="preserve"> "Об утверждении Порядка предоставления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 от 25.09.2014 </w:t>
      </w:r>
      <w:hyperlink r:id="rId18" w:history="1">
        <w:r w:rsidRPr="00052FDE">
          <w:rPr>
            <w:rFonts w:ascii="Times New Roman" w:hAnsi="Times New Roman" w:cs="Times New Roman"/>
            <w:sz w:val="28"/>
            <w:szCs w:val="28"/>
          </w:rPr>
          <w:t>N 396</w:t>
        </w:r>
      </w:hyperlink>
      <w:r w:rsidRPr="00052FDE">
        <w:rPr>
          <w:rFonts w:ascii="Times New Roman" w:hAnsi="Times New Roman" w:cs="Times New Roman"/>
          <w:sz w:val="28"/>
          <w:szCs w:val="28"/>
        </w:rPr>
        <w:t xml:space="preserve"> "Об утверждении Порядка предоставления субсидий на компенсацию затрат по доставке грубых кормов".</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 xml:space="preserve">Мероприятия, предусмотренные </w:t>
      </w:r>
      <w:hyperlink w:anchor="Par211" w:history="1">
        <w:r w:rsidRPr="00052FDE">
          <w:rPr>
            <w:rFonts w:ascii="Times New Roman" w:hAnsi="Times New Roman" w:cs="Times New Roman"/>
            <w:sz w:val="28"/>
            <w:szCs w:val="28"/>
          </w:rPr>
          <w:t>пунктами 1.1.1</w:t>
        </w:r>
      </w:hyperlink>
      <w:r w:rsidRPr="00052FDE">
        <w:rPr>
          <w:rFonts w:ascii="Times New Roman" w:hAnsi="Times New Roman" w:cs="Times New Roman"/>
          <w:sz w:val="28"/>
          <w:szCs w:val="28"/>
        </w:rPr>
        <w:t xml:space="preserve">, </w:t>
      </w:r>
      <w:hyperlink w:anchor="Par215" w:history="1">
        <w:r w:rsidRPr="00052FDE">
          <w:rPr>
            <w:rFonts w:ascii="Times New Roman" w:hAnsi="Times New Roman" w:cs="Times New Roman"/>
            <w:sz w:val="28"/>
            <w:szCs w:val="28"/>
          </w:rPr>
          <w:t>1.2.2</w:t>
        </w:r>
      </w:hyperlink>
      <w:r w:rsidRPr="00052FDE">
        <w:rPr>
          <w:rFonts w:ascii="Times New Roman" w:hAnsi="Times New Roman" w:cs="Times New Roman"/>
          <w:sz w:val="28"/>
          <w:szCs w:val="28"/>
        </w:rPr>
        <w:t xml:space="preserve">, </w:t>
      </w:r>
      <w:hyperlink w:anchor="Par216" w:history="1">
        <w:r w:rsidRPr="00052FDE">
          <w:rPr>
            <w:rFonts w:ascii="Times New Roman" w:hAnsi="Times New Roman" w:cs="Times New Roman"/>
            <w:sz w:val="28"/>
            <w:szCs w:val="28"/>
          </w:rPr>
          <w:t>1.2.3</w:t>
        </w:r>
      </w:hyperlink>
      <w:r w:rsidRPr="00052FDE">
        <w:rPr>
          <w:rFonts w:ascii="Times New Roman" w:hAnsi="Times New Roman" w:cs="Times New Roman"/>
          <w:sz w:val="28"/>
          <w:szCs w:val="28"/>
        </w:rPr>
        <w:t xml:space="preserve">, </w:t>
      </w:r>
      <w:hyperlink w:anchor="Par218" w:history="1">
        <w:r w:rsidRPr="00052FDE">
          <w:rPr>
            <w:rFonts w:ascii="Times New Roman" w:hAnsi="Times New Roman" w:cs="Times New Roman"/>
            <w:sz w:val="28"/>
            <w:szCs w:val="28"/>
          </w:rPr>
          <w:t>1.3.1</w:t>
        </w:r>
      </w:hyperlink>
      <w:r w:rsidRPr="00052FDE">
        <w:rPr>
          <w:rFonts w:ascii="Times New Roman" w:hAnsi="Times New Roman" w:cs="Times New Roman"/>
          <w:sz w:val="28"/>
          <w:szCs w:val="28"/>
        </w:rPr>
        <w:t xml:space="preserve">, </w:t>
      </w:r>
      <w:hyperlink w:anchor="Par220" w:history="1">
        <w:r w:rsidRPr="00052FDE">
          <w:rPr>
            <w:rFonts w:ascii="Times New Roman" w:hAnsi="Times New Roman" w:cs="Times New Roman"/>
            <w:sz w:val="28"/>
            <w:szCs w:val="28"/>
          </w:rPr>
          <w:t>1.4.1</w:t>
        </w:r>
      </w:hyperlink>
      <w:r w:rsidRPr="00052FDE">
        <w:rPr>
          <w:rFonts w:ascii="Times New Roman" w:hAnsi="Times New Roman" w:cs="Times New Roman"/>
          <w:sz w:val="28"/>
          <w:szCs w:val="28"/>
        </w:rPr>
        <w:t xml:space="preserve">, </w:t>
      </w:r>
      <w:hyperlink w:anchor="Par222" w:history="1">
        <w:r w:rsidRPr="00052FDE">
          <w:rPr>
            <w:rFonts w:ascii="Times New Roman" w:hAnsi="Times New Roman" w:cs="Times New Roman"/>
            <w:sz w:val="28"/>
            <w:szCs w:val="28"/>
          </w:rPr>
          <w:t>1.5.1</w:t>
        </w:r>
      </w:hyperlink>
      <w:r w:rsidRPr="00052FDE">
        <w:rPr>
          <w:rFonts w:ascii="Times New Roman" w:hAnsi="Times New Roman" w:cs="Times New Roman"/>
          <w:sz w:val="28"/>
          <w:szCs w:val="28"/>
        </w:rPr>
        <w:t xml:space="preserve">, </w:t>
      </w:r>
      <w:hyperlink w:anchor="Par224" w:history="1">
        <w:r w:rsidRPr="00052FDE">
          <w:rPr>
            <w:rFonts w:ascii="Times New Roman" w:hAnsi="Times New Roman" w:cs="Times New Roman"/>
            <w:sz w:val="28"/>
            <w:szCs w:val="28"/>
          </w:rPr>
          <w:t>1.6.1</w:t>
        </w:r>
      </w:hyperlink>
      <w:r w:rsidRPr="00052FDE">
        <w:rPr>
          <w:rFonts w:ascii="Times New Roman" w:hAnsi="Times New Roman" w:cs="Times New Roman"/>
          <w:sz w:val="28"/>
          <w:szCs w:val="28"/>
        </w:rPr>
        <w:t xml:space="preserve">, реализуются в порядках, установленных </w:t>
      </w:r>
      <w:hyperlink r:id="rId19" w:history="1">
        <w:r w:rsidRPr="00052FDE">
          <w:rPr>
            <w:rFonts w:ascii="Times New Roman" w:hAnsi="Times New Roman" w:cs="Times New Roman"/>
            <w:sz w:val="28"/>
            <w:szCs w:val="28"/>
          </w:rPr>
          <w:t>постановлением</w:t>
        </w:r>
      </w:hyperlink>
      <w:r w:rsidRPr="00052FDE">
        <w:rPr>
          <w:rFonts w:ascii="Times New Roman" w:hAnsi="Times New Roman" w:cs="Times New Roman"/>
          <w:sz w:val="28"/>
          <w:szCs w:val="28"/>
        </w:rPr>
        <w:t xml:space="preserve"> Правительства Ханты-Мансийского автономного округа - Югры от 09.10.2013 N 420-п "О государственной программе Ханты-Мансийского автономного округа</w:t>
      </w:r>
      <w:r w:rsidRPr="00E541E0">
        <w:rPr>
          <w:rFonts w:ascii="Times New Roman" w:hAnsi="Times New Roman" w:cs="Times New Roman"/>
          <w:sz w:val="28"/>
          <w:szCs w:val="28"/>
        </w:rPr>
        <w:t xml:space="preserve"> - Югры </w:t>
      </w:r>
      <w:r w:rsidRPr="00052FDE">
        <w:rPr>
          <w:rFonts w:ascii="Times New Roman" w:hAnsi="Times New Roman" w:cs="Times New Roman"/>
          <w:sz w:val="28"/>
          <w:szCs w:val="28"/>
        </w:rPr>
        <w:t>"Развитие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 xml:space="preserve">Мероприятия, предусмотренные </w:t>
      </w:r>
      <w:hyperlink w:anchor="Par234" w:history="1">
        <w:r w:rsidRPr="00052FDE">
          <w:rPr>
            <w:rFonts w:ascii="Times New Roman" w:hAnsi="Times New Roman" w:cs="Times New Roman"/>
            <w:sz w:val="28"/>
            <w:szCs w:val="28"/>
          </w:rPr>
          <w:t>пунктами 2.1.1</w:t>
        </w:r>
      </w:hyperlink>
      <w:r w:rsidRPr="00052FDE">
        <w:rPr>
          <w:rFonts w:ascii="Times New Roman" w:hAnsi="Times New Roman" w:cs="Times New Roman"/>
          <w:sz w:val="28"/>
          <w:szCs w:val="28"/>
        </w:rPr>
        <w:t xml:space="preserve">, </w:t>
      </w:r>
      <w:hyperlink w:anchor="Par235" w:history="1">
        <w:r w:rsidRPr="00052FDE">
          <w:rPr>
            <w:rFonts w:ascii="Times New Roman" w:hAnsi="Times New Roman" w:cs="Times New Roman"/>
            <w:sz w:val="28"/>
            <w:szCs w:val="28"/>
          </w:rPr>
          <w:t>2.1.2</w:t>
        </w:r>
      </w:hyperlink>
      <w:r w:rsidRPr="00052FDE">
        <w:rPr>
          <w:rFonts w:ascii="Times New Roman" w:hAnsi="Times New Roman" w:cs="Times New Roman"/>
          <w:sz w:val="28"/>
          <w:szCs w:val="28"/>
        </w:rPr>
        <w:t xml:space="preserve">, </w:t>
      </w:r>
      <w:hyperlink w:anchor="Par236" w:history="1">
        <w:r w:rsidRPr="00052FDE">
          <w:rPr>
            <w:rFonts w:ascii="Times New Roman" w:hAnsi="Times New Roman" w:cs="Times New Roman"/>
            <w:sz w:val="28"/>
            <w:szCs w:val="28"/>
          </w:rPr>
          <w:t>2.1.3</w:t>
        </w:r>
      </w:hyperlink>
      <w:r w:rsidRPr="00052FDE">
        <w:rPr>
          <w:rFonts w:ascii="Times New Roman" w:hAnsi="Times New Roman" w:cs="Times New Roman"/>
          <w:sz w:val="28"/>
          <w:szCs w:val="28"/>
        </w:rPr>
        <w:t xml:space="preserve">, </w:t>
      </w:r>
      <w:hyperlink w:anchor="Par237" w:history="1">
        <w:r w:rsidRPr="00052FDE">
          <w:rPr>
            <w:rFonts w:ascii="Times New Roman" w:hAnsi="Times New Roman" w:cs="Times New Roman"/>
            <w:sz w:val="28"/>
            <w:szCs w:val="28"/>
          </w:rPr>
          <w:t>2.1.4</w:t>
        </w:r>
      </w:hyperlink>
      <w:r w:rsidRPr="00052FDE">
        <w:rPr>
          <w:rFonts w:ascii="Times New Roman" w:hAnsi="Times New Roman" w:cs="Times New Roman"/>
          <w:sz w:val="28"/>
          <w:szCs w:val="28"/>
        </w:rPr>
        <w:t xml:space="preserve">, реализуются в порядках, установленных </w:t>
      </w:r>
      <w:hyperlink r:id="rId20" w:history="1">
        <w:r w:rsidRPr="00052FDE">
          <w:rPr>
            <w:rFonts w:ascii="Times New Roman" w:hAnsi="Times New Roman" w:cs="Times New Roman"/>
            <w:sz w:val="28"/>
            <w:szCs w:val="28"/>
          </w:rPr>
          <w:t>постановлением</w:t>
        </w:r>
      </w:hyperlink>
      <w:r w:rsidRPr="00052FDE">
        <w:rPr>
          <w:rFonts w:ascii="Times New Roman" w:hAnsi="Times New Roman" w:cs="Times New Roman"/>
          <w:sz w:val="28"/>
          <w:szCs w:val="28"/>
        </w:rPr>
        <w:t xml:space="preserve"> Правительства Ханты-Мансийского автономного округа - Югры от 03.10.2013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2014 - 2020 годы".</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 xml:space="preserve">Мероприятие, предусмотренное </w:t>
      </w:r>
      <w:hyperlink w:anchor="Par225" w:history="1">
        <w:r w:rsidRPr="00052FDE">
          <w:rPr>
            <w:rFonts w:ascii="Times New Roman" w:hAnsi="Times New Roman" w:cs="Times New Roman"/>
            <w:sz w:val="28"/>
            <w:szCs w:val="28"/>
          </w:rPr>
          <w:t>пунктом 1.6.2</w:t>
        </w:r>
      </w:hyperlink>
      <w:r w:rsidRPr="00052FDE">
        <w:rPr>
          <w:rFonts w:ascii="Times New Roman" w:hAnsi="Times New Roman" w:cs="Times New Roman"/>
          <w:sz w:val="28"/>
          <w:szCs w:val="28"/>
        </w:rPr>
        <w:t xml:space="preserve">, реализуется в порядке, предусмотренном Федеральным </w:t>
      </w:r>
      <w:hyperlink r:id="rId21" w:history="1">
        <w:r w:rsidRPr="00052FDE">
          <w:rPr>
            <w:rFonts w:ascii="Times New Roman" w:hAnsi="Times New Roman" w:cs="Times New Roman"/>
            <w:sz w:val="28"/>
            <w:szCs w:val="28"/>
          </w:rPr>
          <w:t>законом</w:t>
        </w:r>
      </w:hyperlink>
      <w:r w:rsidRPr="00052FDE">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 xml:space="preserve">Мероприятия, предусмотренном </w:t>
      </w:r>
      <w:hyperlink w:anchor="Par226" w:history="1">
        <w:r w:rsidRPr="00052FDE">
          <w:rPr>
            <w:rFonts w:ascii="Times New Roman" w:hAnsi="Times New Roman" w:cs="Times New Roman"/>
            <w:sz w:val="28"/>
            <w:szCs w:val="28"/>
          </w:rPr>
          <w:t>пунктом 1.6.3</w:t>
        </w:r>
      </w:hyperlink>
      <w:r w:rsidRPr="00052FDE">
        <w:rPr>
          <w:rFonts w:ascii="Times New Roman" w:hAnsi="Times New Roman" w:cs="Times New Roman"/>
          <w:sz w:val="28"/>
          <w:szCs w:val="28"/>
        </w:rPr>
        <w:t xml:space="preserve">, </w:t>
      </w:r>
      <w:hyperlink w:anchor="Par227" w:history="1">
        <w:r w:rsidRPr="00052FDE">
          <w:rPr>
            <w:rFonts w:ascii="Times New Roman" w:hAnsi="Times New Roman" w:cs="Times New Roman"/>
            <w:sz w:val="28"/>
            <w:szCs w:val="28"/>
          </w:rPr>
          <w:t>1.6.4</w:t>
        </w:r>
      </w:hyperlink>
      <w:r w:rsidRPr="00052FDE">
        <w:rPr>
          <w:rFonts w:ascii="Times New Roman" w:hAnsi="Times New Roman" w:cs="Times New Roman"/>
          <w:sz w:val="28"/>
          <w:szCs w:val="28"/>
        </w:rPr>
        <w:t xml:space="preserve">, реализуются в соответствии с условиями реализации </w:t>
      </w:r>
      <w:hyperlink r:id="rId22" w:history="1">
        <w:r w:rsidRPr="00052FDE">
          <w:rPr>
            <w:rFonts w:ascii="Times New Roman" w:hAnsi="Times New Roman" w:cs="Times New Roman"/>
            <w:sz w:val="28"/>
            <w:szCs w:val="28"/>
          </w:rPr>
          <w:t>подпрограммы VII</w:t>
        </w:r>
      </w:hyperlink>
      <w:r w:rsidRPr="00052FDE">
        <w:rPr>
          <w:rFonts w:ascii="Times New Roman" w:hAnsi="Times New Roman" w:cs="Times New Roman"/>
          <w:sz w:val="28"/>
          <w:szCs w:val="28"/>
        </w:rPr>
        <w:t xml:space="preserve"> "Устойчивое развитие сельских территорий"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 утвержденной постановлением Правительства Ханты-Мансийского автономного округа - Югры от 09.10.2013 N 420-п.</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 xml:space="preserve">Мероприятия, предусмотренные </w:t>
      </w:r>
      <w:hyperlink w:anchor="Par229" w:history="1">
        <w:r w:rsidRPr="00052FDE">
          <w:rPr>
            <w:rFonts w:ascii="Times New Roman" w:hAnsi="Times New Roman" w:cs="Times New Roman"/>
            <w:sz w:val="28"/>
            <w:szCs w:val="28"/>
          </w:rPr>
          <w:t>пунктами 1.7.1</w:t>
        </w:r>
      </w:hyperlink>
      <w:r w:rsidRPr="00052FDE">
        <w:rPr>
          <w:rFonts w:ascii="Times New Roman" w:hAnsi="Times New Roman" w:cs="Times New Roman"/>
          <w:sz w:val="28"/>
          <w:szCs w:val="28"/>
        </w:rPr>
        <w:t xml:space="preserve">, </w:t>
      </w:r>
      <w:hyperlink w:anchor="Par230" w:history="1">
        <w:r w:rsidRPr="00052FDE">
          <w:rPr>
            <w:rFonts w:ascii="Times New Roman" w:hAnsi="Times New Roman" w:cs="Times New Roman"/>
            <w:sz w:val="28"/>
            <w:szCs w:val="28"/>
          </w:rPr>
          <w:t>1.7.2</w:t>
        </w:r>
      </w:hyperlink>
      <w:r w:rsidRPr="00052FDE">
        <w:rPr>
          <w:rFonts w:ascii="Times New Roman" w:hAnsi="Times New Roman" w:cs="Times New Roman"/>
          <w:sz w:val="28"/>
          <w:szCs w:val="28"/>
        </w:rPr>
        <w:t xml:space="preserve">, реализуются в порядке, установленном </w:t>
      </w:r>
      <w:hyperlink r:id="rId23" w:history="1">
        <w:r w:rsidRPr="00052FDE">
          <w:rPr>
            <w:rFonts w:ascii="Times New Roman" w:hAnsi="Times New Roman" w:cs="Times New Roman"/>
            <w:sz w:val="28"/>
            <w:szCs w:val="28"/>
          </w:rPr>
          <w:t>решением</w:t>
        </w:r>
      </w:hyperlink>
      <w:r w:rsidRPr="00052FDE">
        <w:rPr>
          <w:rFonts w:ascii="Times New Roman" w:hAnsi="Times New Roman" w:cs="Times New Roman"/>
          <w:sz w:val="28"/>
          <w:szCs w:val="28"/>
        </w:rPr>
        <w:t xml:space="preserve"> Думы Ханты-Мансийского района от 04.06.2014 N 357 "Об утверждении Порядка предоставления субсидий на возмещение затрат по отлову и содержанию безнадзорных животных на территории Ханты-Мансийского района".</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 xml:space="preserve">Мероприятие, предусмотренное </w:t>
      </w:r>
      <w:hyperlink w:anchor="Par238" w:history="1">
        <w:r w:rsidRPr="00052FDE">
          <w:rPr>
            <w:rFonts w:ascii="Times New Roman" w:hAnsi="Times New Roman" w:cs="Times New Roman"/>
            <w:sz w:val="28"/>
            <w:szCs w:val="28"/>
          </w:rPr>
          <w:t>пунктом 3.1</w:t>
        </w:r>
      </w:hyperlink>
      <w:r w:rsidRPr="00052FDE">
        <w:rPr>
          <w:rFonts w:ascii="Times New Roman" w:hAnsi="Times New Roman" w:cs="Times New Roman"/>
          <w:sz w:val="28"/>
          <w:szCs w:val="28"/>
        </w:rPr>
        <w:t xml:space="preserve">, реализуется в соответствии с условиями реализации основного мероприятия государственной </w:t>
      </w:r>
      <w:hyperlink r:id="rId24" w:history="1">
        <w:r w:rsidRPr="00052FDE">
          <w:rPr>
            <w:rFonts w:ascii="Times New Roman" w:hAnsi="Times New Roman" w:cs="Times New Roman"/>
            <w:sz w:val="28"/>
            <w:szCs w:val="28"/>
          </w:rPr>
          <w:t>программы</w:t>
        </w:r>
      </w:hyperlink>
      <w:r w:rsidRPr="00052FDE">
        <w:rPr>
          <w:rFonts w:ascii="Times New Roman" w:hAnsi="Times New Roman" w:cs="Times New Roman"/>
          <w:sz w:val="28"/>
          <w:szCs w:val="28"/>
        </w:rPr>
        <w:t xml:space="preserve"> Ханты-Мансийского автономного округа - Югры "Развитие агропромышленного комплекса </w:t>
      </w:r>
      <w:r w:rsidRPr="00052FDE">
        <w:rPr>
          <w:rFonts w:ascii="Times New Roman" w:hAnsi="Times New Roman" w:cs="Times New Roman"/>
          <w:sz w:val="28"/>
          <w:szCs w:val="28"/>
        </w:rPr>
        <w:lastRenderedPageBreak/>
        <w:t>и рынков сельскохозяйственной продукции, сырья и продовольствия в Ханты-Мансийском автономном округе - Югре в 2014 - 2020 годах", утвержденной постановлением Правительства Ханты-Мансийского автономного округа - Югры от 09.10.2013 N 420-п.</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и включает:</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Думой Ханты-Мансийского района;</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уточнение объемов финансирования по программным мероприятиям на очередной финансовый год и плановый период;</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 xml:space="preserve">предоставление информации о ходе реализации программы ежеквартально, ежегодно в комитет экономической политики администрации Ханты-Мансийского района в порядке, утвержденном </w:t>
      </w:r>
      <w:hyperlink r:id="rId25" w:history="1">
        <w:r w:rsidRPr="00052FDE">
          <w:rPr>
            <w:rFonts w:ascii="Times New Roman" w:hAnsi="Times New Roman" w:cs="Times New Roman"/>
            <w:sz w:val="28"/>
            <w:szCs w:val="28"/>
          </w:rPr>
          <w:t>постановлением</w:t>
        </w:r>
      </w:hyperlink>
      <w:r w:rsidRPr="00052FDE">
        <w:rPr>
          <w:rFonts w:ascii="Times New Roman" w:hAnsi="Times New Roman" w:cs="Times New Roman"/>
          <w:sz w:val="28"/>
          <w:szCs w:val="28"/>
        </w:rPr>
        <w:t xml:space="preserve"> администрации Ханты-Мансийского района от 09.08.2013 N 199 "О программах Ханты-Мансийского района".</w:t>
      </w:r>
    </w:p>
    <w:p w:rsidR="00E541E0" w:rsidRPr="00052FDE" w:rsidRDefault="00E541E0" w:rsidP="00E541E0">
      <w:pPr>
        <w:pStyle w:val="ConsPlusNormal"/>
        <w:ind w:firstLine="540"/>
        <w:jc w:val="both"/>
        <w:rPr>
          <w:rFonts w:ascii="Times New Roman" w:hAnsi="Times New Roman" w:cs="Times New Roman"/>
          <w:sz w:val="28"/>
          <w:szCs w:val="28"/>
        </w:rPr>
      </w:pPr>
      <w:r w:rsidRPr="00052FDE">
        <w:rPr>
          <w:rFonts w:ascii="Times New Roman" w:hAnsi="Times New Roman" w:cs="Times New Roman"/>
          <w:sz w:val="28"/>
          <w:szCs w:val="28"/>
        </w:rPr>
        <w:t xml:space="preserve">Механизм взаимодействия ответственного исполнителя и соисполнителей муниципальной программы осуществляется в соответствии с требованиями </w:t>
      </w:r>
      <w:hyperlink r:id="rId26" w:history="1">
        <w:r w:rsidRPr="00052FDE">
          <w:rPr>
            <w:rFonts w:ascii="Times New Roman" w:hAnsi="Times New Roman" w:cs="Times New Roman"/>
            <w:sz w:val="28"/>
            <w:szCs w:val="28"/>
          </w:rPr>
          <w:t>раздела IV</w:t>
        </w:r>
      </w:hyperlink>
      <w:r w:rsidRPr="00052FDE">
        <w:rPr>
          <w:rFonts w:ascii="Times New Roman" w:hAnsi="Times New Roman" w:cs="Times New Roman"/>
          <w:sz w:val="28"/>
          <w:szCs w:val="28"/>
        </w:rPr>
        <w:t xml:space="preserve"> Порядка разработки муниципальных программ Ханты-Мансийского района, их формирования, утверждения и реализации, утвержденного постановлением администрации Ханты-Мансийского района от 09.08.2013 N 199 "О программах Ханты-Мансийского района".</w:t>
      </w:r>
    </w:p>
    <w:p w:rsidR="00E541E0" w:rsidRPr="00052FDE" w:rsidRDefault="00E541E0" w:rsidP="00E541E0">
      <w:pPr>
        <w:pStyle w:val="ConsPlusNormal"/>
        <w:jc w:val="both"/>
        <w:rPr>
          <w:rFonts w:ascii="Times New Roman" w:hAnsi="Times New Roman" w:cs="Times New Roman"/>
          <w:sz w:val="28"/>
          <w:szCs w:val="28"/>
        </w:rPr>
      </w:pPr>
    </w:p>
    <w:p w:rsidR="00E541E0" w:rsidRPr="00E541E0" w:rsidRDefault="00E541E0" w:rsidP="00E541E0">
      <w:pPr>
        <w:pStyle w:val="ConsPlusNormal"/>
        <w:jc w:val="right"/>
        <w:outlineLvl w:val="1"/>
        <w:rPr>
          <w:rFonts w:ascii="Times New Roman" w:hAnsi="Times New Roman" w:cs="Times New Roman"/>
          <w:sz w:val="28"/>
          <w:szCs w:val="28"/>
        </w:rPr>
      </w:pPr>
      <w:r w:rsidRPr="00E541E0">
        <w:rPr>
          <w:rFonts w:ascii="Times New Roman" w:hAnsi="Times New Roman" w:cs="Times New Roman"/>
          <w:sz w:val="28"/>
          <w:szCs w:val="28"/>
        </w:rPr>
        <w:t>Таблица 1</w:t>
      </w:r>
    </w:p>
    <w:p w:rsidR="00E541E0" w:rsidRPr="00E541E0" w:rsidRDefault="00E541E0" w:rsidP="00E541E0">
      <w:pPr>
        <w:pStyle w:val="ConsPlusNormal"/>
        <w:jc w:val="both"/>
        <w:rPr>
          <w:rFonts w:ascii="Times New Roman" w:hAnsi="Times New Roman" w:cs="Times New Roman"/>
          <w:sz w:val="28"/>
          <w:szCs w:val="28"/>
        </w:rPr>
      </w:pPr>
    </w:p>
    <w:p w:rsidR="00E541E0" w:rsidRPr="00E541E0" w:rsidRDefault="00E541E0" w:rsidP="00E541E0">
      <w:pPr>
        <w:pStyle w:val="ConsPlusNormal"/>
        <w:jc w:val="center"/>
        <w:rPr>
          <w:rFonts w:ascii="Times New Roman" w:hAnsi="Times New Roman" w:cs="Times New Roman"/>
          <w:sz w:val="28"/>
          <w:szCs w:val="28"/>
        </w:rPr>
      </w:pPr>
      <w:bookmarkStart w:id="21" w:name="Par262"/>
      <w:bookmarkEnd w:id="21"/>
      <w:r w:rsidRPr="00E541E0">
        <w:rPr>
          <w:rFonts w:ascii="Times New Roman" w:hAnsi="Times New Roman" w:cs="Times New Roman"/>
          <w:sz w:val="28"/>
          <w:szCs w:val="28"/>
        </w:rPr>
        <w:t>Целевые показатели муниципальной программы</w:t>
      </w:r>
    </w:p>
    <w:p w:rsidR="00E541E0" w:rsidRPr="00052FDE" w:rsidRDefault="00E541E0" w:rsidP="00E541E0">
      <w:pPr>
        <w:pStyle w:val="ConsPlusNormal"/>
        <w:jc w:val="both"/>
        <w:rPr>
          <w:rFonts w:ascii="Times New Roman" w:hAnsi="Times New Roman" w:cs="Times New Roman"/>
          <w:sz w:val="24"/>
          <w:szCs w:val="24"/>
        </w:rPr>
      </w:pPr>
    </w:p>
    <w:tbl>
      <w:tblPr>
        <w:tblW w:w="10488"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041"/>
        <w:gridCol w:w="1361"/>
        <w:gridCol w:w="850"/>
        <w:gridCol w:w="850"/>
        <w:gridCol w:w="850"/>
        <w:gridCol w:w="851"/>
        <w:gridCol w:w="850"/>
        <w:gridCol w:w="1361"/>
        <w:gridCol w:w="850"/>
      </w:tblGrid>
      <w:tr w:rsidR="00E541E0" w:rsidRPr="00052FDE" w:rsidTr="00F41089">
        <w:trPr>
          <w:gridAfter w:val="1"/>
          <w:wAfter w:w="850" w:type="dxa"/>
        </w:trPr>
        <w:tc>
          <w:tcPr>
            <w:tcW w:w="624" w:type="dxa"/>
            <w:vMerge w:val="restart"/>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N показателя</w:t>
            </w:r>
          </w:p>
        </w:tc>
        <w:tc>
          <w:tcPr>
            <w:tcW w:w="2041" w:type="dxa"/>
            <w:vMerge w:val="restart"/>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Наименование показателей, результатов</w:t>
            </w:r>
          </w:p>
        </w:tc>
        <w:tc>
          <w:tcPr>
            <w:tcW w:w="1361" w:type="dxa"/>
            <w:vMerge w:val="restart"/>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Базовый показатель на начало реализации муниципальной программы</w:t>
            </w:r>
          </w:p>
        </w:tc>
        <w:tc>
          <w:tcPr>
            <w:tcW w:w="4251" w:type="dxa"/>
            <w:gridSpan w:val="5"/>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Значения показателя по годам</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p>
        </w:tc>
      </w:tr>
      <w:tr w:rsidR="00E541E0" w:rsidRPr="00052FDE" w:rsidTr="00F41089">
        <w:trPr>
          <w:gridAfter w:val="1"/>
          <w:wAfter w:w="850" w:type="dxa"/>
        </w:trPr>
        <w:tc>
          <w:tcPr>
            <w:tcW w:w="624" w:type="dxa"/>
            <w:vMerge/>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both"/>
              <w:rPr>
                <w:rFonts w:ascii="Times New Roman" w:hAnsi="Times New Roman" w:cs="Times New Roman"/>
                <w:sz w:val="18"/>
                <w:szCs w:val="18"/>
              </w:rPr>
            </w:pPr>
          </w:p>
        </w:tc>
        <w:tc>
          <w:tcPr>
            <w:tcW w:w="2041" w:type="dxa"/>
            <w:vMerge/>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both"/>
              <w:rPr>
                <w:rFonts w:ascii="Times New Roman" w:hAnsi="Times New Roman" w:cs="Times New Roman"/>
                <w:sz w:val="18"/>
                <w:szCs w:val="18"/>
              </w:rPr>
            </w:pPr>
          </w:p>
        </w:tc>
        <w:tc>
          <w:tcPr>
            <w:tcW w:w="1361" w:type="dxa"/>
            <w:vMerge/>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2014 год</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2015 год</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2016 год</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2017 год</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2018 год</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Целевое значение показателя на момент окончания действия муниципальной программы</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8</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9</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Поголовье крупного рогатого скота, голов,</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2678</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2786</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2493</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2900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2900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2900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2900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в том числе коров, голов</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1286</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1273</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1205</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1300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1300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1300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1300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lastRenderedPageBreak/>
              <w:t>2.</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Поголовье свиней, голов</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2047</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2568</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2374</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2700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2700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2700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2700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Производство мяса, тонн</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960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1142</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1195,5</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1200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1200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1200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1200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Производства молока, тонн</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5648</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5902</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6044</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6060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6060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6060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6060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5.</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Производство картофеля, тонн</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7906,6</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7630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4099</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7100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7100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7100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7100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6.</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Производство овощей, тонн</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2832</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2480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2821</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3000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3000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3000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3000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7.</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Добыча (вылов рыбы), тонн</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2785</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3401</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4252</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4260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4270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4300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4300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8.</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Объем заготовки ягод, тонн</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451,3</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468</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209,9</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470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470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470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470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9.</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Объем заготовки грибов, тонн</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44,8</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123</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38,7</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125</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125</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125</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125</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10.</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Объем заготовки кедрового ореха, тонн</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95,8</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162</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11.</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Количество построенных (реконструированных) сельскохозяйственных объектов, единиц</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18</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12.</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Количество работающих в отрасли сельского хозяйства, человек</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300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320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325</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340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350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380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380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13.</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Объем валовой продукции сельского хозяйства на 10 тыс. человек, тыс. рублей</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378,0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497,0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525,5</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530,0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540,0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550,0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550,0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14.</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единиц</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40</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40</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15.</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Строительство (приобретение) жилья для граждан, проживающих в сельской местности, в том числе для молодых семей и молодых специалистов в год, единиц</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2</w:t>
            </w:r>
          </w:p>
        </w:tc>
      </w:tr>
      <w:tr w:rsidR="00E541E0" w:rsidRPr="00052FDE" w:rsidTr="00F41089">
        <w:trPr>
          <w:gridAfter w:val="1"/>
          <w:wAfter w:w="850" w:type="dxa"/>
        </w:trPr>
        <w:tc>
          <w:tcPr>
            <w:tcW w:w="624"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16.</w:t>
            </w:r>
          </w:p>
        </w:tc>
        <w:tc>
          <w:tcPr>
            <w:tcW w:w="204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rPr>
                <w:rFonts w:ascii="Times New Roman" w:hAnsi="Times New Roman" w:cs="Times New Roman"/>
                <w:sz w:val="18"/>
                <w:szCs w:val="18"/>
              </w:rPr>
            </w:pPr>
            <w:r w:rsidRPr="00CB1419">
              <w:rPr>
                <w:rFonts w:ascii="Times New Roman" w:hAnsi="Times New Roman" w:cs="Times New Roman"/>
                <w:sz w:val="18"/>
                <w:szCs w:val="18"/>
              </w:rPr>
              <w:t xml:space="preserve">Количество отловленных </w:t>
            </w:r>
            <w:r w:rsidRPr="00CB1419">
              <w:rPr>
                <w:rFonts w:ascii="Times New Roman" w:hAnsi="Times New Roman" w:cs="Times New Roman"/>
                <w:sz w:val="18"/>
                <w:szCs w:val="18"/>
              </w:rPr>
              <w:lastRenderedPageBreak/>
              <w:t>безнадзорных и бродячих животных</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lastRenderedPageBreak/>
              <w:t>39</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106</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147</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169</w:t>
            </w:r>
          </w:p>
        </w:tc>
        <w:tc>
          <w:tcPr>
            <w:tcW w:w="85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0</w:t>
            </w:r>
          </w:p>
        </w:tc>
        <w:tc>
          <w:tcPr>
            <w:tcW w:w="1361" w:type="dxa"/>
            <w:tcBorders>
              <w:top w:val="single" w:sz="4" w:space="0" w:color="auto"/>
              <w:left w:val="single" w:sz="4" w:space="0" w:color="auto"/>
              <w:bottom w:val="single" w:sz="4" w:space="0" w:color="auto"/>
              <w:right w:val="single" w:sz="4" w:space="0" w:color="auto"/>
            </w:tcBorders>
          </w:tcPr>
          <w:p w:rsidR="00E541E0" w:rsidRPr="00CB1419" w:rsidRDefault="00E541E0">
            <w:pPr>
              <w:pStyle w:val="ConsPlusNormal"/>
              <w:jc w:val="center"/>
              <w:rPr>
                <w:rFonts w:ascii="Times New Roman" w:hAnsi="Times New Roman" w:cs="Times New Roman"/>
                <w:sz w:val="18"/>
                <w:szCs w:val="18"/>
              </w:rPr>
            </w:pPr>
            <w:r w:rsidRPr="00CB1419">
              <w:rPr>
                <w:rFonts w:ascii="Times New Roman" w:hAnsi="Times New Roman" w:cs="Times New Roman"/>
                <w:sz w:val="18"/>
                <w:szCs w:val="18"/>
              </w:rPr>
              <w:t>169</w:t>
            </w:r>
          </w:p>
        </w:tc>
      </w:tr>
      <w:tr w:rsidR="00F41089" w:rsidRPr="00052FDE" w:rsidTr="00F41089">
        <w:tc>
          <w:tcPr>
            <w:tcW w:w="624" w:type="dxa"/>
            <w:tcBorders>
              <w:top w:val="single" w:sz="4" w:space="0" w:color="auto"/>
              <w:left w:val="single" w:sz="4" w:space="0" w:color="auto"/>
              <w:bottom w:val="single" w:sz="4" w:space="0" w:color="auto"/>
              <w:right w:val="single" w:sz="4" w:space="0" w:color="auto"/>
            </w:tcBorders>
          </w:tcPr>
          <w:p w:rsidR="00F41089" w:rsidRPr="00CB1419" w:rsidRDefault="00F41089">
            <w:pPr>
              <w:pStyle w:val="ConsPlusNormal"/>
              <w:jc w:val="center"/>
              <w:rPr>
                <w:rFonts w:ascii="Times New Roman" w:hAnsi="Times New Roman" w:cs="Times New Roman"/>
                <w:sz w:val="18"/>
                <w:szCs w:val="18"/>
              </w:rPr>
            </w:pPr>
            <w:r>
              <w:rPr>
                <w:rFonts w:ascii="Times New Roman" w:hAnsi="Times New Roman" w:cs="Times New Roman"/>
                <w:sz w:val="18"/>
                <w:szCs w:val="18"/>
              </w:rPr>
              <w:t>17.</w:t>
            </w:r>
          </w:p>
        </w:tc>
        <w:tc>
          <w:tcPr>
            <w:tcW w:w="2041" w:type="dxa"/>
            <w:tcBorders>
              <w:top w:val="single" w:sz="4" w:space="0" w:color="auto"/>
              <w:left w:val="single" w:sz="4" w:space="0" w:color="auto"/>
              <w:bottom w:val="single" w:sz="4" w:space="0" w:color="auto"/>
              <w:right w:val="single" w:sz="4" w:space="0" w:color="auto"/>
            </w:tcBorders>
          </w:tcPr>
          <w:p w:rsidR="00F41089" w:rsidRPr="00CB1419" w:rsidRDefault="00F41089">
            <w:pPr>
              <w:pStyle w:val="ConsPlusNormal"/>
              <w:rPr>
                <w:rFonts w:ascii="Times New Roman" w:hAnsi="Times New Roman" w:cs="Times New Roman"/>
                <w:sz w:val="18"/>
                <w:szCs w:val="18"/>
              </w:rPr>
            </w:pPr>
            <w:proofErr w:type="gramStart"/>
            <w:r>
              <w:rPr>
                <w:rFonts w:ascii="Times New Roman" w:hAnsi="Times New Roman" w:cs="Times New Roman"/>
                <w:sz w:val="18"/>
                <w:szCs w:val="18"/>
              </w:rPr>
              <w:t>Количество  пользователей</w:t>
            </w:r>
            <w:proofErr w:type="gramEnd"/>
            <w:r>
              <w:rPr>
                <w:rFonts w:ascii="Times New Roman" w:hAnsi="Times New Roman" w:cs="Times New Roman"/>
                <w:sz w:val="18"/>
                <w:szCs w:val="18"/>
              </w:rPr>
              <w:t xml:space="preserve"> территориями традиционного природопользования, человек</w:t>
            </w:r>
          </w:p>
        </w:tc>
        <w:tc>
          <w:tcPr>
            <w:tcW w:w="1361" w:type="dxa"/>
            <w:tcBorders>
              <w:top w:val="single" w:sz="4" w:space="0" w:color="auto"/>
              <w:left w:val="single" w:sz="4" w:space="0" w:color="auto"/>
              <w:bottom w:val="single" w:sz="4" w:space="0" w:color="auto"/>
              <w:right w:val="single" w:sz="4" w:space="0" w:color="auto"/>
            </w:tcBorders>
          </w:tcPr>
          <w:p w:rsidR="00F41089" w:rsidRPr="00CB1419" w:rsidRDefault="00F41089">
            <w:pPr>
              <w:pStyle w:val="ConsPlusNormal"/>
              <w:jc w:val="center"/>
              <w:rPr>
                <w:rFonts w:ascii="Times New Roman" w:hAnsi="Times New Roman" w:cs="Times New Roman"/>
                <w:sz w:val="18"/>
                <w:szCs w:val="18"/>
              </w:rPr>
            </w:pPr>
            <w:r>
              <w:rPr>
                <w:rFonts w:ascii="Times New Roman" w:hAnsi="Times New Roman" w:cs="Times New Roman"/>
                <w:sz w:val="18"/>
                <w:szCs w:val="18"/>
              </w:rPr>
              <w:t>283</w:t>
            </w:r>
          </w:p>
        </w:tc>
        <w:tc>
          <w:tcPr>
            <w:tcW w:w="850" w:type="dxa"/>
            <w:tcBorders>
              <w:top w:val="single" w:sz="4" w:space="0" w:color="auto"/>
              <w:left w:val="single" w:sz="4" w:space="0" w:color="auto"/>
              <w:bottom w:val="single" w:sz="4" w:space="0" w:color="auto"/>
              <w:right w:val="single" w:sz="4" w:space="0" w:color="auto"/>
            </w:tcBorders>
          </w:tcPr>
          <w:p w:rsidR="00F41089" w:rsidRPr="00CB1419" w:rsidRDefault="00F41089">
            <w:pPr>
              <w:pStyle w:val="ConsPlusNormal"/>
              <w:jc w:val="center"/>
              <w:rPr>
                <w:rFonts w:ascii="Times New Roman" w:hAnsi="Times New Roman" w:cs="Times New Roman"/>
                <w:sz w:val="18"/>
                <w:szCs w:val="18"/>
              </w:rPr>
            </w:pPr>
            <w:r>
              <w:rPr>
                <w:rFonts w:ascii="Times New Roman" w:hAnsi="Times New Roman" w:cs="Times New Roman"/>
                <w:sz w:val="18"/>
                <w:szCs w:val="18"/>
              </w:rPr>
              <w:t>283</w:t>
            </w:r>
          </w:p>
        </w:tc>
        <w:tc>
          <w:tcPr>
            <w:tcW w:w="850" w:type="dxa"/>
            <w:tcBorders>
              <w:top w:val="single" w:sz="4" w:space="0" w:color="auto"/>
              <w:left w:val="single" w:sz="4" w:space="0" w:color="auto"/>
              <w:bottom w:val="single" w:sz="4" w:space="0" w:color="auto"/>
              <w:right w:val="single" w:sz="4" w:space="0" w:color="auto"/>
            </w:tcBorders>
          </w:tcPr>
          <w:p w:rsidR="00F41089" w:rsidRPr="00CB1419" w:rsidRDefault="00F41089">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 не менее 283</w:t>
            </w:r>
          </w:p>
        </w:tc>
        <w:tc>
          <w:tcPr>
            <w:tcW w:w="850" w:type="dxa"/>
            <w:tcBorders>
              <w:top w:val="single" w:sz="4" w:space="0" w:color="auto"/>
              <w:left w:val="single" w:sz="4" w:space="0" w:color="auto"/>
              <w:bottom w:val="single" w:sz="4" w:space="0" w:color="auto"/>
              <w:right w:val="single" w:sz="4" w:space="0" w:color="auto"/>
            </w:tcBorders>
          </w:tcPr>
          <w:p w:rsidR="00F41089" w:rsidRPr="00CB1419" w:rsidRDefault="00F41089" w:rsidP="00EE324C">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 не менее 283</w:t>
            </w:r>
          </w:p>
        </w:tc>
        <w:tc>
          <w:tcPr>
            <w:tcW w:w="851" w:type="dxa"/>
            <w:tcBorders>
              <w:top w:val="single" w:sz="4" w:space="0" w:color="auto"/>
              <w:left w:val="single" w:sz="4" w:space="0" w:color="auto"/>
              <w:bottom w:val="single" w:sz="4" w:space="0" w:color="auto"/>
              <w:right w:val="single" w:sz="4" w:space="0" w:color="auto"/>
            </w:tcBorders>
          </w:tcPr>
          <w:p w:rsidR="00F41089" w:rsidRPr="00CB1419" w:rsidRDefault="00F41089" w:rsidP="00EE324C">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 не менее 283</w:t>
            </w:r>
          </w:p>
        </w:tc>
        <w:tc>
          <w:tcPr>
            <w:tcW w:w="850" w:type="dxa"/>
            <w:tcBorders>
              <w:top w:val="single" w:sz="4" w:space="0" w:color="auto"/>
              <w:left w:val="single" w:sz="4" w:space="0" w:color="auto"/>
              <w:bottom w:val="single" w:sz="4" w:space="0" w:color="auto"/>
              <w:right w:val="single" w:sz="4" w:space="0" w:color="auto"/>
            </w:tcBorders>
          </w:tcPr>
          <w:p w:rsidR="00F41089" w:rsidRPr="00CB1419" w:rsidRDefault="00F41089" w:rsidP="00EE324C">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 не менее 283</w:t>
            </w:r>
          </w:p>
        </w:tc>
        <w:tc>
          <w:tcPr>
            <w:tcW w:w="1361" w:type="dxa"/>
            <w:tcBorders>
              <w:top w:val="single" w:sz="4" w:space="0" w:color="auto"/>
              <w:left w:val="single" w:sz="4" w:space="0" w:color="auto"/>
              <w:bottom w:val="single" w:sz="4" w:space="0" w:color="auto"/>
              <w:right w:val="single" w:sz="4" w:space="0" w:color="auto"/>
            </w:tcBorders>
          </w:tcPr>
          <w:p w:rsidR="00F41089" w:rsidRDefault="00F41089" w:rsidP="00EE324C">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 не менее </w:t>
            </w:r>
          </w:p>
          <w:p w:rsidR="00F41089" w:rsidRPr="00CB1419" w:rsidRDefault="00F41089" w:rsidP="00EE324C">
            <w:pPr>
              <w:pStyle w:val="ConsPlusNormal"/>
              <w:jc w:val="center"/>
              <w:rPr>
                <w:rFonts w:ascii="Times New Roman" w:hAnsi="Times New Roman" w:cs="Times New Roman"/>
                <w:sz w:val="18"/>
                <w:szCs w:val="18"/>
              </w:rPr>
            </w:pPr>
            <w:r>
              <w:rPr>
                <w:rFonts w:ascii="Times New Roman" w:hAnsi="Times New Roman" w:cs="Times New Roman"/>
                <w:sz w:val="18"/>
                <w:szCs w:val="18"/>
              </w:rPr>
              <w:t>283</w:t>
            </w:r>
          </w:p>
        </w:tc>
        <w:tc>
          <w:tcPr>
            <w:tcW w:w="850" w:type="dxa"/>
          </w:tcPr>
          <w:p w:rsidR="00F41089" w:rsidRPr="00CB1419" w:rsidRDefault="00F41089" w:rsidP="00EE324C">
            <w:pPr>
              <w:pStyle w:val="ConsPlusNormal"/>
              <w:jc w:val="center"/>
              <w:rPr>
                <w:rFonts w:ascii="Times New Roman" w:hAnsi="Times New Roman" w:cs="Times New Roman"/>
                <w:sz w:val="18"/>
                <w:szCs w:val="18"/>
              </w:rPr>
            </w:pPr>
          </w:p>
        </w:tc>
      </w:tr>
    </w:tbl>
    <w:p w:rsidR="00E541E0" w:rsidRPr="00052FDE" w:rsidRDefault="00E541E0" w:rsidP="00E541E0">
      <w:pPr>
        <w:pStyle w:val="ConsPlusNormal"/>
        <w:jc w:val="both"/>
        <w:rPr>
          <w:rFonts w:ascii="Times New Roman" w:hAnsi="Times New Roman" w:cs="Times New Roman"/>
          <w:sz w:val="24"/>
          <w:szCs w:val="24"/>
        </w:rPr>
        <w:sectPr w:rsidR="00E541E0" w:rsidRPr="00052FDE">
          <w:headerReference w:type="default" r:id="rId27"/>
          <w:footerReference w:type="default" r:id="rId28"/>
          <w:pgSz w:w="11906" w:h="16838"/>
          <w:pgMar w:top="1440" w:right="566" w:bottom="1440" w:left="1133" w:header="0" w:footer="0" w:gutter="0"/>
          <w:cols w:space="720"/>
          <w:noEndnote/>
        </w:sectPr>
      </w:pPr>
    </w:p>
    <w:p w:rsidR="00E541E0" w:rsidRPr="00052FDE" w:rsidRDefault="00E541E0" w:rsidP="00E541E0">
      <w:pPr>
        <w:pStyle w:val="ConsPlusNormal"/>
        <w:jc w:val="both"/>
        <w:rPr>
          <w:rFonts w:ascii="Times New Roman" w:hAnsi="Times New Roman" w:cs="Times New Roman"/>
          <w:sz w:val="24"/>
          <w:szCs w:val="24"/>
        </w:rPr>
      </w:pPr>
    </w:p>
    <w:p w:rsidR="00E541E0" w:rsidRPr="00052FDE" w:rsidRDefault="00E541E0" w:rsidP="00E541E0">
      <w:pPr>
        <w:pStyle w:val="ConsPlusNormal"/>
        <w:jc w:val="right"/>
        <w:outlineLvl w:val="1"/>
        <w:rPr>
          <w:rFonts w:ascii="Times New Roman" w:hAnsi="Times New Roman" w:cs="Times New Roman"/>
          <w:sz w:val="28"/>
          <w:szCs w:val="28"/>
        </w:rPr>
      </w:pPr>
      <w:r w:rsidRPr="00052FDE">
        <w:rPr>
          <w:rFonts w:ascii="Times New Roman" w:hAnsi="Times New Roman" w:cs="Times New Roman"/>
          <w:sz w:val="28"/>
          <w:szCs w:val="28"/>
        </w:rPr>
        <w:t>Таблица 2</w:t>
      </w:r>
    </w:p>
    <w:p w:rsidR="00E541E0" w:rsidRPr="00052FDE" w:rsidRDefault="00E541E0" w:rsidP="00E541E0">
      <w:pPr>
        <w:pStyle w:val="ConsPlusNormal"/>
        <w:jc w:val="both"/>
        <w:rPr>
          <w:rFonts w:ascii="Times New Roman" w:hAnsi="Times New Roman" w:cs="Times New Roman"/>
          <w:sz w:val="24"/>
          <w:szCs w:val="24"/>
        </w:rPr>
      </w:pPr>
    </w:p>
    <w:p w:rsidR="00E541E0" w:rsidRPr="00052FDE" w:rsidRDefault="00E541E0" w:rsidP="00E541E0">
      <w:pPr>
        <w:pStyle w:val="ConsPlusNormal"/>
        <w:jc w:val="center"/>
        <w:rPr>
          <w:rFonts w:ascii="Times New Roman" w:hAnsi="Times New Roman" w:cs="Times New Roman"/>
          <w:sz w:val="28"/>
          <w:szCs w:val="28"/>
        </w:rPr>
      </w:pPr>
      <w:bookmarkStart w:id="22" w:name="Par440"/>
      <w:bookmarkEnd w:id="22"/>
      <w:r w:rsidRPr="00052FDE">
        <w:rPr>
          <w:rFonts w:ascii="Times New Roman" w:hAnsi="Times New Roman" w:cs="Times New Roman"/>
          <w:sz w:val="28"/>
          <w:szCs w:val="28"/>
        </w:rPr>
        <w:t>Перечень основных мероприятий муниципальной программы</w:t>
      </w:r>
    </w:p>
    <w:p w:rsidR="00E541E0" w:rsidRPr="00052FDE" w:rsidRDefault="00E541E0" w:rsidP="00E541E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891"/>
        <w:gridCol w:w="1871"/>
        <w:gridCol w:w="1304"/>
        <w:gridCol w:w="1304"/>
        <w:gridCol w:w="1304"/>
        <w:gridCol w:w="1260"/>
        <w:gridCol w:w="1304"/>
        <w:gridCol w:w="794"/>
        <w:gridCol w:w="794"/>
      </w:tblGrid>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N основного мероприятия</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Основные мероприятия муниципальной программы (связь с мероприятиями муниципальной программы)</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Ответственный исполнитель (соисполнитель)</w:t>
            </w:r>
          </w:p>
        </w:tc>
        <w:tc>
          <w:tcPr>
            <w:tcW w:w="1304"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Источники финансирования</w:t>
            </w:r>
          </w:p>
        </w:tc>
        <w:tc>
          <w:tcPr>
            <w:tcW w:w="6760" w:type="dxa"/>
            <w:gridSpan w:val="6"/>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Финансовые затраты на реализацию (тыс. рублей)</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всего</w:t>
            </w:r>
          </w:p>
        </w:tc>
        <w:tc>
          <w:tcPr>
            <w:tcW w:w="5456" w:type="dxa"/>
            <w:gridSpan w:val="5"/>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в том числе:</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2014 год</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2015 год</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2016 год</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2017 год</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2018 год</w:t>
            </w:r>
          </w:p>
        </w:tc>
      </w:tr>
      <w:tr w:rsidR="00E541E0" w:rsidRPr="00052FDE">
        <w:tc>
          <w:tcPr>
            <w:tcW w:w="13563" w:type="dxa"/>
            <w:gridSpan w:val="10"/>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outlineLvl w:val="2"/>
              <w:rPr>
                <w:rFonts w:ascii="Times New Roman" w:hAnsi="Times New Roman" w:cs="Times New Roman"/>
              </w:rPr>
            </w:pPr>
            <w:bookmarkStart w:id="23" w:name="Par454"/>
            <w:bookmarkEnd w:id="23"/>
            <w:r w:rsidRPr="00052FDE">
              <w:rPr>
                <w:rFonts w:ascii="Times New Roman" w:hAnsi="Times New Roman" w:cs="Times New Roman"/>
              </w:rPr>
              <w:t>Подпрограмма 1 "Комплексное развитие агропромышленного комплекса"</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1.1.</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Основное мероприятие "Поддержка малых форм хозяйствования" (показатель 11)</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(комитет экономической политики, далее -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22678,90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12366,30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2912,60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7400,00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14878,90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7466,30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2912,60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4500,00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7800,00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4900,00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2900,00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1.1.1.</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на развитие материально-технической базы малых форм хозяйствования (за исключением личных подсобных хозяйств)</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14878,90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7466,30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2912,60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4500,00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14878,90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7466,30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2912,60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4500,00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1.1.2.</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7800,00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4900,00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2900,00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7800,00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4900,00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2900,00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Основное мероприятие "Развитие животноводства" (показатели 1, 2, 3, 4, 13)</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 xml:space="preserve">Администрация Ханты-Мансийского </w:t>
            </w:r>
            <w:r w:rsidRPr="00052FDE">
              <w:rPr>
                <w:rFonts w:ascii="Times New Roman" w:hAnsi="Times New Roman" w:cs="Times New Roman"/>
              </w:rPr>
              <w:lastRenderedPageBreak/>
              <w:t>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lastRenderedPageBreak/>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328772,00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117496,70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109827,30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101448,00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 xml:space="preserve">бюджет автономного </w:t>
            </w:r>
            <w:r w:rsidRPr="00052FDE">
              <w:rPr>
                <w:rFonts w:ascii="Times New Roman" w:hAnsi="Times New Roman" w:cs="Times New Roman"/>
              </w:rPr>
              <w:lastRenderedPageBreak/>
              <w:t>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lastRenderedPageBreak/>
              <w:t>321166,40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114391,10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105327,30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101448,00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7605,60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3105,60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4500,00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1.2.1.</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на компенсацию затрат по доставке грубых кормов</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7605,60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3105,60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4500,00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7605,60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3105,60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4500,00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1.2.2.</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на производство и реализацию продукции животноводства</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306984,40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111362,10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100728,30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94894,00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306984,40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111362,10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100728,30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94894,00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1.2.3.</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на содержание поголовья коров чистопородного мясного скота</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12982,00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3029,00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4599,00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5354,00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12982,00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3029,00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4599,00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5354,00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1.2.4.</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на 1 килограмм реализованного и (или) отгруженного на собственную переработку молока</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1.3.</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Основное мероприятие "Развитие растениеводства, переработки и реализации продукции растениеводства" (показатели 5, 6, 13)</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75784,40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2475,40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30128,00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43181,00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75784,40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2475,40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30128,00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43181,00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1.3.1.</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на производство и реализацию продукции растениеводства</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75784,40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2475,40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30128,00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43181,00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75784,40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2475,40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30128,00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43181,00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1.4.</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 xml:space="preserve">Основное мероприятие "Повышение эффективности использования и развития ресурсного потенциала </w:t>
            </w:r>
            <w:proofErr w:type="spellStart"/>
            <w:r w:rsidRPr="00052FDE">
              <w:rPr>
                <w:rFonts w:ascii="Times New Roman" w:hAnsi="Times New Roman" w:cs="Times New Roman"/>
              </w:rPr>
              <w:lastRenderedPageBreak/>
              <w:t>рыбохозяйственного</w:t>
            </w:r>
            <w:proofErr w:type="spellEnd"/>
            <w:r w:rsidRPr="00052FDE">
              <w:rPr>
                <w:rFonts w:ascii="Times New Roman" w:hAnsi="Times New Roman" w:cs="Times New Roman"/>
              </w:rPr>
              <w:t xml:space="preserve"> комплекса" (показатель 7)</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lastRenderedPageBreak/>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101657,10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31848,40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46308,70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23500,00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 xml:space="preserve">бюджет автономного </w:t>
            </w:r>
            <w:r w:rsidRPr="00052FDE">
              <w:rPr>
                <w:rFonts w:ascii="Times New Roman" w:hAnsi="Times New Roman" w:cs="Times New Roman"/>
              </w:rPr>
              <w:lastRenderedPageBreak/>
              <w:t>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lastRenderedPageBreak/>
              <w:t>101657,10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31848,40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46308,70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23500,00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1.4.1.</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на производство и реализацию продукции рыболовства и пищевой рыбной продукции</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101657,10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31848,40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46308,70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23500,00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101657,10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31848,40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46308,70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23500,00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1.5.</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Основное мероприятие "Развитие системы заготовки и переработки дикоросов" (показатели 8, 9, 10)</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20294,20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6523,40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10498,80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3272,00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20294,20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6523,40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10498,80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3272,00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1.5.1.</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на продукцию дикоросов</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20294,20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6523,40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10498,80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3272,00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20294,20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6523,40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10498,80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3272,00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1.6.</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Основное мероприятие "Устойчивое развитие сельских территорий" (показатели 12, 15)</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 департамент имущественных и земельных отношений; департамент строительства, архитектуры и ЖКХ</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110775,91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1520,01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109155,90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692,00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410,00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282,00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103834,10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893,00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102941,10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6249,81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217,01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5932,80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1.6.1.</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департамент имущественных и земельных отношений</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3119,51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1520,01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1599,50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692,00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410,00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282,00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1750,50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893,00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857,50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 xml:space="preserve">бюджет </w:t>
            </w:r>
            <w:r w:rsidRPr="00052FDE">
              <w:rPr>
                <w:rFonts w:ascii="Times New Roman" w:hAnsi="Times New Roman" w:cs="Times New Roman"/>
              </w:rPr>
              <w:lastRenderedPageBreak/>
              <w:t>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lastRenderedPageBreak/>
              <w:t>677,01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217,01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460,00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1.6.2.</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1.6.3.</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 xml:space="preserve">Строительство участка подъезда дороги до п. </w:t>
            </w:r>
            <w:proofErr w:type="spellStart"/>
            <w:r w:rsidRPr="00052FDE">
              <w:rPr>
                <w:rFonts w:ascii="Times New Roman" w:hAnsi="Times New Roman" w:cs="Times New Roman"/>
              </w:rPr>
              <w:t>Выкатной</w:t>
            </w:r>
            <w:proofErr w:type="spellEnd"/>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департамент строительства, архитектуры и ЖКХ</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71465,60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71465,60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67892,30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67892,30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3573,30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3573,30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1.6.4.</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 xml:space="preserve">Строительство участка подъезда дороги до с. </w:t>
            </w:r>
            <w:proofErr w:type="spellStart"/>
            <w:r w:rsidRPr="00052FDE">
              <w:rPr>
                <w:rFonts w:ascii="Times New Roman" w:hAnsi="Times New Roman" w:cs="Times New Roman"/>
              </w:rPr>
              <w:t>Реполово</w:t>
            </w:r>
            <w:proofErr w:type="spellEnd"/>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департамент строительства, архитектуры и ЖКХ</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35990,80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35990,80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34191,30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34191,30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1799,50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1799,50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1.7.</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Основное мероприятие "Обеспечение стабильной благополучной эпизоотической обстановки на территории Ханты-Мансийского района" (показатель 16)</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департамент строительства, архитектуры и ЖКХ</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4107,54</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3193,20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270,34</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644,00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413,50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100,10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163,40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150,00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3694,04</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3093,10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106,94</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494,00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1.7.1.</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Обеспечение осуществления отлова, транспортировки, учета, содержания, умерщвления, утилизации безнадзорных и бродячих животных</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департамент строительства, архитектуры и ЖКХ</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1057,50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400,10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163,40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494,00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263,50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100,10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163,40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 xml:space="preserve">бюджет </w:t>
            </w:r>
            <w:r w:rsidRPr="00052FDE">
              <w:rPr>
                <w:rFonts w:ascii="Times New Roman" w:hAnsi="Times New Roman" w:cs="Times New Roman"/>
              </w:rPr>
              <w:lastRenderedPageBreak/>
              <w:t>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lastRenderedPageBreak/>
              <w:t>794,00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494,00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1.7.2.</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на возмещение затрат по отлову и содержанию безнадзорных животных на территории Ханты-Мансийского района</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департамент строительства, архитектуры и ЖКХ</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3050,04</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2793,10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106,94</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150,00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150,00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150,00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2900,04</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2793,10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106,94</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Итого по подпрограмме 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664070,05</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174003,40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201465,75</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288600,90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692,00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410,00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282,00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638028,60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162804,70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196231,80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278992,10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25349,45</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11198,70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4823,95</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9326,80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13563" w:type="dxa"/>
            <w:gridSpan w:val="10"/>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outlineLvl w:val="2"/>
              <w:rPr>
                <w:rFonts w:ascii="Times New Roman" w:hAnsi="Times New Roman" w:cs="Times New Roman"/>
              </w:rPr>
            </w:pPr>
            <w:bookmarkStart w:id="24" w:name="Par935"/>
            <w:bookmarkEnd w:id="24"/>
            <w:r w:rsidRPr="00052FDE">
              <w:rPr>
                <w:rFonts w:ascii="Times New Roman" w:hAnsi="Times New Roman" w:cs="Times New Roman"/>
              </w:rPr>
              <w:t>Подпрограмма 2 "Поддержка социально-экономического развития коренных малочисленных народов Севера"</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2.1.</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Основное мероприятие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(показатели 8, 9, 10, 14)</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27073,90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7281,50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14745,60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5046,80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27073,90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7281,50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14745,60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5046,80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2.1.1.</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на продукцию традиционной хозяйственной деятельности (пушнина, мясо диких животных, боровая дичь)</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5352,70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1971,20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1487,30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w:t>
            </w:r>
            <w:r w:rsidR="00A95182">
              <w:rPr>
                <w:rFonts w:ascii="Times New Roman" w:hAnsi="Times New Roman" w:cs="Times New Roman"/>
              </w:rPr>
              <w:t>441,60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5352,70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1971,20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1487,30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A95182">
            <w:pPr>
              <w:pStyle w:val="ConsPlusNormal"/>
              <w:jc w:val="center"/>
              <w:rPr>
                <w:rFonts w:ascii="Times New Roman" w:hAnsi="Times New Roman" w:cs="Times New Roman"/>
              </w:rPr>
            </w:pPr>
            <w:r>
              <w:rPr>
                <w:rFonts w:ascii="Times New Roman" w:hAnsi="Times New Roman" w:cs="Times New Roman"/>
              </w:rPr>
              <w:t>1441,60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lastRenderedPageBreak/>
              <w:t>2.1.2.</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Default="00E541E0">
            <w:pPr>
              <w:pStyle w:val="ConsPlusNormal"/>
              <w:rPr>
                <w:rFonts w:ascii="Times New Roman" w:hAnsi="Times New Roman" w:cs="Times New Roman"/>
              </w:rPr>
            </w:pPr>
            <w:r w:rsidRPr="00052FDE">
              <w:rPr>
                <w:rFonts w:ascii="Times New Roman" w:hAnsi="Times New Roman" w:cs="Times New Roman"/>
              </w:rPr>
              <w:t>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A95182" w:rsidRPr="00052FDE" w:rsidRDefault="00A95182">
            <w:pPr>
              <w:pStyle w:val="ConsPlusNormal"/>
              <w:rPr>
                <w:rFonts w:ascii="Times New Roman" w:hAnsi="Times New Roman" w:cs="Times New Roman"/>
              </w:rPr>
            </w:pPr>
            <w:r>
              <w:rPr>
                <w:rFonts w:ascii="Times New Roman" w:hAnsi="Times New Roman" w:cs="Times New Roman"/>
              </w:rPr>
              <w:t>(показатель 17)</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21311,20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5210,30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13058,30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A95182">
            <w:pPr>
              <w:pStyle w:val="ConsPlusNormal"/>
              <w:jc w:val="center"/>
              <w:rPr>
                <w:rFonts w:ascii="Times New Roman" w:hAnsi="Times New Roman" w:cs="Times New Roman"/>
              </w:rPr>
            </w:pPr>
            <w:r>
              <w:rPr>
                <w:rFonts w:ascii="Times New Roman" w:hAnsi="Times New Roman" w:cs="Times New Roman"/>
              </w:rPr>
              <w:t>3505,2</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21311,20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5210,30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13058,30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A95182">
            <w:pPr>
              <w:pStyle w:val="ConsPlusNormal"/>
              <w:jc w:val="center"/>
              <w:rPr>
                <w:rFonts w:ascii="Times New Roman" w:hAnsi="Times New Roman" w:cs="Times New Roman"/>
              </w:rPr>
            </w:pPr>
            <w:r>
              <w:rPr>
                <w:rFonts w:ascii="Times New Roman" w:hAnsi="Times New Roman" w:cs="Times New Roman"/>
              </w:rPr>
              <w:t>3505,2</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2.1.3.</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2.1.4.</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A95182">
            <w:pPr>
              <w:pStyle w:val="ConsPlusNormal"/>
              <w:jc w:val="center"/>
              <w:rPr>
                <w:rFonts w:ascii="Times New Roman" w:hAnsi="Times New Roman" w:cs="Times New Roman"/>
              </w:rPr>
            </w:pPr>
            <w:r>
              <w:rPr>
                <w:rFonts w:ascii="Times New Roman" w:hAnsi="Times New Roman" w:cs="Times New Roman"/>
              </w:rPr>
              <w:t>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A95182">
            <w:pPr>
              <w:pStyle w:val="ConsPlusNormal"/>
              <w:jc w:val="center"/>
              <w:rPr>
                <w:rFonts w:ascii="Times New Roman" w:hAnsi="Times New Roman" w:cs="Times New Roman"/>
              </w:rPr>
            </w:pPr>
            <w:r>
              <w:rPr>
                <w:rFonts w:ascii="Times New Roman" w:hAnsi="Times New Roman" w:cs="Times New Roman"/>
              </w:rPr>
              <w:t>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w:t>
            </w:r>
          </w:p>
        </w:tc>
      </w:tr>
      <w:tr w:rsidR="00E541E0" w:rsidRPr="00052FDE">
        <w:tc>
          <w:tcPr>
            <w:tcW w:w="5499" w:type="dxa"/>
            <w:gridSpan w:val="3"/>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Итого по подпрограмме 2</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27073,90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7281,50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14745,60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5046,80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27073,90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7281,50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14745,60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5046,80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13563" w:type="dxa"/>
            <w:gridSpan w:val="10"/>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outlineLvl w:val="2"/>
              <w:rPr>
                <w:rFonts w:ascii="Times New Roman" w:hAnsi="Times New Roman" w:cs="Times New Roman"/>
              </w:rPr>
            </w:pPr>
            <w:bookmarkStart w:id="25" w:name="Par1036"/>
            <w:bookmarkEnd w:id="25"/>
            <w:r w:rsidRPr="00052FDE">
              <w:rPr>
                <w:rFonts w:ascii="Times New Roman" w:hAnsi="Times New Roman" w:cs="Times New Roman"/>
              </w:rPr>
              <w:t>Подпрограмма 3 "Мероприятия по обеспечению продовольственной безопасности"</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Основное мероприятие "Обеспечение продовольственной безопасности"</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(муниципальное казенное учреждение Ханты-Мансийского района "Управление технического обеспечения")</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1200,40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1200,40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3.1.1.</w:t>
            </w:r>
          </w:p>
        </w:tc>
        <w:tc>
          <w:tcPr>
            <w:tcW w:w="289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Субвенции на проведение Всероссийской сельскохозяйственной переписи</w:t>
            </w:r>
          </w:p>
        </w:tc>
        <w:tc>
          <w:tcPr>
            <w:tcW w:w="1871" w:type="dxa"/>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Администрация Ханты-Мансийского района (муниципальное казенное учреждение Ханты-Мансийского района "Управление технического обеспечения")</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1200,40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737"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1200,40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Итого по муниципальной программе</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692344,35</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181284,90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216211,35</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294848,10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1892,40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410,00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1482,40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665102,50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170086,20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210977,40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284038,90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25349,45</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11198,70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4823,95</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9326,80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w:t>
            </w:r>
          </w:p>
        </w:tc>
      </w:tr>
      <w:tr w:rsidR="00E541E0" w:rsidRPr="00052FDE">
        <w:tc>
          <w:tcPr>
            <w:tcW w:w="5499" w:type="dxa"/>
            <w:gridSpan w:val="3"/>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 том числе</w:t>
            </w:r>
          </w:p>
        </w:tc>
        <w:tc>
          <w:tcPr>
            <w:tcW w:w="8064" w:type="dxa"/>
            <w:gridSpan w:val="7"/>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p>
        </w:tc>
      </w:tr>
      <w:tr w:rsidR="00E541E0" w:rsidRPr="00052FDE">
        <w:tc>
          <w:tcPr>
            <w:tcW w:w="5499" w:type="dxa"/>
            <w:gridSpan w:val="3"/>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lastRenderedPageBreak/>
              <w:t>Ответственный исполнитель - Администрация Ханты-Мансийского района (КЭП)</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577660,90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178091,70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214421,00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185148,20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1200,40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560854,90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169986,10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209921,00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180947,80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15605,60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8105,60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4500,00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3000,00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Соисполнитель 1 - департамент архитектуры, строительства и ЖКХ</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111563,94</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3193,20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270,34</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108100,40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102497,10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100,10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163,40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102233,60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9066,84</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3093,10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106,94</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5866,80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val="restart"/>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Соисполнитель 2 - департамент имущественных и земельных отношений</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3119,51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1520,01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1599,50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692,00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410,00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282,00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1750,50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893,00</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857,50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r w:rsidR="00E541E0" w:rsidRPr="00052FDE">
        <w:tc>
          <w:tcPr>
            <w:tcW w:w="5499" w:type="dxa"/>
            <w:gridSpan w:val="3"/>
            <w:vMerge/>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677,01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1260"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217,01</w:t>
            </w:r>
          </w:p>
        </w:tc>
        <w:tc>
          <w:tcPr>
            <w:tcW w:w="130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460,00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c>
          <w:tcPr>
            <w:tcW w:w="79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0,00</w:t>
            </w:r>
          </w:p>
        </w:tc>
      </w:tr>
    </w:tbl>
    <w:p w:rsidR="00E541E0" w:rsidRPr="00052FDE" w:rsidRDefault="00E541E0" w:rsidP="00E541E0">
      <w:pPr>
        <w:pStyle w:val="ConsPlusNormal"/>
        <w:jc w:val="both"/>
        <w:rPr>
          <w:rFonts w:ascii="Times New Roman" w:hAnsi="Times New Roman" w:cs="Times New Roman"/>
        </w:rPr>
      </w:pPr>
    </w:p>
    <w:p w:rsidR="00A95182" w:rsidRDefault="00A95182" w:rsidP="00E541E0">
      <w:pPr>
        <w:pStyle w:val="ConsPlusNormal"/>
        <w:jc w:val="right"/>
        <w:outlineLvl w:val="1"/>
        <w:rPr>
          <w:rFonts w:ascii="Times New Roman" w:hAnsi="Times New Roman" w:cs="Times New Roman"/>
        </w:rPr>
      </w:pPr>
    </w:p>
    <w:p w:rsidR="00A95182" w:rsidRDefault="00A95182" w:rsidP="00E541E0">
      <w:pPr>
        <w:pStyle w:val="ConsPlusNormal"/>
        <w:jc w:val="right"/>
        <w:outlineLvl w:val="1"/>
        <w:rPr>
          <w:rFonts w:ascii="Times New Roman" w:hAnsi="Times New Roman" w:cs="Times New Roman"/>
        </w:rPr>
      </w:pPr>
    </w:p>
    <w:p w:rsidR="00A95182" w:rsidRDefault="00A95182" w:rsidP="00E541E0">
      <w:pPr>
        <w:pStyle w:val="ConsPlusNormal"/>
        <w:jc w:val="right"/>
        <w:outlineLvl w:val="1"/>
        <w:rPr>
          <w:rFonts w:ascii="Times New Roman" w:hAnsi="Times New Roman" w:cs="Times New Roman"/>
        </w:rPr>
      </w:pPr>
    </w:p>
    <w:p w:rsidR="00A95182" w:rsidRDefault="00A95182" w:rsidP="00E541E0">
      <w:pPr>
        <w:pStyle w:val="ConsPlusNormal"/>
        <w:jc w:val="right"/>
        <w:outlineLvl w:val="1"/>
        <w:rPr>
          <w:rFonts w:ascii="Times New Roman" w:hAnsi="Times New Roman" w:cs="Times New Roman"/>
        </w:rPr>
      </w:pPr>
    </w:p>
    <w:p w:rsidR="00A95182" w:rsidRDefault="00A95182" w:rsidP="00E541E0">
      <w:pPr>
        <w:pStyle w:val="ConsPlusNormal"/>
        <w:jc w:val="right"/>
        <w:outlineLvl w:val="1"/>
        <w:rPr>
          <w:rFonts w:ascii="Times New Roman" w:hAnsi="Times New Roman" w:cs="Times New Roman"/>
        </w:rPr>
      </w:pPr>
    </w:p>
    <w:p w:rsidR="00A95182" w:rsidRDefault="00A95182" w:rsidP="00E541E0">
      <w:pPr>
        <w:pStyle w:val="ConsPlusNormal"/>
        <w:jc w:val="right"/>
        <w:outlineLvl w:val="1"/>
        <w:rPr>
          <w:rFonts w:ascii="Times New Roman" w:hAnsi="Times New Roman" w:cs="Times New Roman"/>
        </w:rPr>
      </w:pPr>
    </w:p>
    <w:p w:rsidR="00A95182" w:rsidRDefault="00A95182" w:rsidP="00E541E0">
      <w:pPr>
        <w:pStyle w:val="ConsPlusNormal"/>
        <w:jc w:val="right"/>
        <w:outlineLvl w:val="1"/>
        <w:rPr>
          <w:rFonts w:ascii="Times New Roman" w:hAnsi="Times New Roman" w:cs="Times New Roman"/>
        </w:rPr>
      </w:pPr>
    </w:p>
    <w:p w:rsidR="00A95182" w:rsidRDefault="00A95182" w:rsidP="00E541E0">
      <w:pPr>
        <w:pStyle w:val="ConsPlusNormal"/>
        <w:jc w:val="right"/>
        <w:outlineLvl w:val="1"/>
        <w:rPr>
          <w:rFonts w:ascii="Times New Roman" w:hAnsi="Times New Roman" w:cs="Times New Roman"/>
        </w:rPr>
      </w:pPr>
    </w:p>
    <w:p w:rsidR="00E541E0" w:rsidRPr="00052FDE" w:rsidRDefault="00E541E0" w:rsidP="00E541E0">
      <w:pPr>
        <w:pStyle w:val="ConsPlusNormal"/>
        <w:jc w:val="right"/>
        <w:outlineLvl w:val="1"/>
        <w:rPr>
          <w:rFonts w:ascii="Times New Roman" w:hAnsi="Times New Roman" w:cs="Times New Roman"/>
        </w:rPr>
      </w:pPr>
      <w:r w:rsidRPr="00052FDE">
        <w:rPr>
          <w:rFonts w:ascii="Times New Roman" w:hAnsi="Times New Roman" w:cs="Times New Roman"/>
        </w:rPr>
        <w:lastRenderedPageBreak/>
        <w:t>Таблица 3</w:t>
      </w:r>
    </w:p>
    <w:p w:rsidR="00E541E0" w:rsidRPr="00052FDE" w:rsidRDefault="00E541E0" w:rsidP="00E541E0">
      <w:pPr>
        <w:pStyle w:val="ConsPlusNormal"/>
        <w:jc w:val="both"/>
        <w:rPr>
          <w:rFonts w:ascii="Times New Roman" w:hAnsi="Times New Roman" w:cs="Times New Roman"/>
        </w:rPr>
      </w:pPr>
    </w:p>
    <w:p w:rsidR="00E541E0" w:rsidRPr="00052FDE" w:rsidRDefault="00E541E0" w:rsidP="00E541E0">
      <w:pPr>
        <w:pStyle w:val="ConsPlusNormal"/>
        <w:jc w:val="center"/>
        <w:rPr>
          <w:rFonts w:ascii="Times New Roman" w:hAnsi="Times New Roman" w:cs="Times New Roman"/>
        </w:rPr>
      </w:pPr>
      <w:bookmarkStart w:id="26" w:name="Par1192"/>
      <w:bookmarkEnd w:id="26"/>
      <w:r w:rsidRPr="00052FDE">
        <w:rPr>
          <w:rFonts w:ascii="Times New Roman" w:hAnsi="Times New Roman" w:cs="Times New Roman"/>
        </w:rPr>
        <w:t>Перечень объектов капитального строительства</w:t>
      </w:r>
    </w:p>
    <w:p w:rsidR="00E541E0" w:rsidRPr="00052FDE" w:rsidRDefault="00E541E0" w:rsidP="00E541E0">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948"/>
        <w:gridCol w:w="1814"/>
        <w:gridCol w:w="1417"/>
        <w:gridCol w:w="1417"/>
        <w:gridCol w:w="1474"/>
      </w:tblGrid>
      <w:tr w:rsidR="00E541E0" w:rsidRPr="00052FDE">
        <w:tc>
          <w:tcPr>
            <w:tcW w:w="567"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N п/п</w:t>
            </w:r>
          </w:p>
        </w:tc>
        <w:tc>
          <w:tcPr>
            <w:tcW w:w="2948"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Наименование объекта</w:t>
            </w:r>
          </w:p>
        </w:tc>
        <w:tc>
          <w:tcPr>
            <w:tcW w:w="181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Срок строительства, проектирования</w:t>
            </w:r>
          </w:p>
        </w:tc>
        <w:tc>
          <w:tcPr>
            <w:tcW w:w="1417"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Мощность</w:t>
            </w:r>
          </w:p>
        </w:tc>
        <w:tc>
          <w:tcPr>
            <w:tcW w:w="1417"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Сметная стоимость объекта</w:t>
            </w:r>
          </w:p>
        </w:tc>
        <w:tc>
          <w:tcPr>
            <w:tcW w:w="147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Объем капитальных вложений (тыс. рублей)</w:t>
            </w:r>
          </w:p>
        </w:tc>
      </w:tr>
      <w:tr w:rsidR="00E541E0" w:rsidRPr="00052FDE">
        <w:tc>
          <w:tcPr>
            <w:tcW w:w="567"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w:t>
            </w:r>
          </w:p>
        </w:tc>
        <w:tc>
          <w:tcPr>
            <w:tcW w:w="2948"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 xml:space="preserve">Строительство участка подъезда дороги до п. </w:t>
            </w:r>
            <w:proofErr w:type="spellStart"/>
            <w:r w:rsidRPr="00052FDE">
              <w:rPr>
                <w:rFonts w:ascii="Times New Roman" w:hAnsi="Times New Roman" w:cs="Times New Roman"/>
              </w:rPr>
              <w:t>Выкатной</w:t>
            </w:r>
            <w:proofErr w:type="spellEnd"/>
          </w:p>
        </w:tc>
        <w:tc>
          <w:tcPr>
            <w:tcW w:w="181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2013 - 2017 годы</w:t>
            </w:r>
          </w:p>
        </w:tc>
        <w:tc>
          <w:tcPr>
            <w:tcW w:w="1417"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6374,7 м</w:t>
            </w:r>
          </w:p>
        </w:tc>
        <w:tc>
          <w:tcPr>
            <w:tcW w:w="1417"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549014,7 в ценах II квартала 2013 года</w:t>
            </w:r>
          </w:p>
        </w:tc>
        <w:tc>
          <w:tcPr>
            <w:tcW w:w="147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71465,6</w:t>
            </w:r>
          </w:p>
        </w:tc>
      </w:tr>
      <w:tr w:rsidR="00E541E0" w:rsidRPr="00052FDE">
        <w:tc>
          <w:tcPr>
            <w:tcW w:w="567"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w:t>
            </w:r>
          </w:p>
        </w:tc>
        <w:tc>
          <w:tcPr>
            <w:tcW w:w="2948"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rPr>
                <w:rFonts w:ascii="Times New Roman" w:hAnsi="Times New Roman" w:cs="Times New Roman"/>
              </w:rPr>
            </w:pPr>
            <w:r w:rsidRPr="00052FDE">
              <w:rPr>
                <w:rFonts w:ascii="Times New Roman" w:hAnsi="Times New Roman" w:cs="Times New Roman"/>
              </w:rPr>
              <w:t xml:space="preserve">Строительство участка подъезда дороги до с. </w:t>
            </w:r>
            <w:proofErr w:type="spellStart"/>
            <w:r w:rsidRPr="00052FDE">
              <w:rPr>
                <w:rFonts w:ascii="Times New Roman" w:hAnsi="Times New Roman" w:cs="Times New Roman"/>
              </w:rPr>
              <w:t>Реполово</w:t>
            </w:r>
            <w:proofErr w:type="spellEnd"/>
          </w:p>
        </w:tc>
        <w:tc>
          <w:tcPr>
            <w:tcW w:w="181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2013 - 2016 годы</w:t>
            </w:r>
          </w:p>
        </w:tc>
        <w:tc>
          <w:tcPr>
            <w:tcW w:w="1417"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1121,3 м</w:t>
            </w:r>
          </w:p>
        </w:tc>
        <w:tc>
          <w:tcPr>
            <w:tcW w:w="1417"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46286,34 в ценах II квартала 2014 года</w:t>
            </w:r>
          </w:p>
        </w:tc>
        <w:tc>
          <w:tcPr>
            <w:tcW w:w="1474" w:type="dxa"/>
            <w:tcBorders>
              <w:top w:val="single" w:sz="4" w:space="0" w:color="auto"/>
              <w:left w:val="single" w:sz="4" w:space="0" w:color="auto"/>
              <w:bottom w:val="single" w:sz="4" w:space="0" w:color="auto"/>
              <w:right w:val="single" w:sz="4" w:space="0" w:color="auto"/>
            </w:tcBorders>
          </w:tcPr>
          <w:p w:rsidR="00E541E0" w:rsidRPr="00052FDE" w:rsidRDefault="00E541E0">
            <w:pPr>
              <w:pStyle w:val="ConsPlusNormal"/>
              <w:jc w:val="center"/>
              <w:rPr>
                <w:rFonts w:ascii="Times New Roman" w:hAnsi="Times New Roman" w:cs="Times New Roman"/>
              </w:rPr>
            </w:pPr>
            <w:r w:rsidRPr="00052FDE">
              <w:rPr>
                <w:rFonts w:ascii="Times New Roman" w:hAnsi="Times New Roman" w:cs="Times New Roman"/>
              </w:rPr>
              <w:t>35990,8</w:t>
            </w:r>
          </w:p>
        </w:tc>
      </w:tr>
    </w:tbl>
    <w:p w:rsidR="00E541E0" w:rsidRPr="00052FDE" w:rsidRDefault="00E541E0" w:rsidP="00E541E0">
      <w:pPr>
        <w:pStyle w:val="ConsPlusNormal"/>
        <w:jc w:val="right"/>
        <w:rPr>
          <w:rFonts w:ascii="Times New Roman" w:hAnsi="Times New Roman" w:cs="Times New Roman"/>
        </w:rPr>
      </w:pPr>
      <w:r w:rsidRPr="00052FDE">
        <w:rPr>
          <w:rFonts w:ascii="Times New Roman" w:hAnsi="Times New Roman" w:cs="Times New Roman"/>
        </w:rPr>
        <w:t>".</w:t>
      </w:r>
    </w:p>
    <w:p w:rsidR="00E541E0" w:rsidRPr="00052FDE" w:rsidRDefault="00E541E0" w:rsidP="00E541E0">
      <w:pPr>
        <w:pStyle w:val="ConsPlusNormal"/>
        <w:jc w:val="both"/>
        <w:rPr>
          <w:rFonts w:ascii="Times New Roman" w:hAnsi="Times New Roman" w:cs="Times New Roman"/>
        </w:rPr>
      </w:pPr>
    </w:p>
    <w:p w:rsidR="00E541E0" w:rsidRPr="00052FDE" w:rsidRDefault="00E541E0" w:rsidP="00E541E0">
      <w:pPr>
        <w:pStyle w:val="ConsPlusNormal"/>
        <w:jc w:val="both"/>
        <w:rPr>
          <w:rFonts w:ascii="Times New Roman" w:hAnsi="Times New Roman" w:cs="Times New Roman"/>
        </w:rPr>
      </w:pPr>
    </w:p>
    <w:p w:rsidR="007E75DF" w:rsidRPr="00052FDE" w:rsidRDefault="007E75DF">
      <w:pPr>
        <w:rPr>
          <w:rFonts w:ascii="Times New Roman" w:hAnsi="Times New Roman" w:cs="Times New Roman"/>
          <w:sz w:val="20"/>
          <w:szCs w:val="20"/>
        </w:rPr>
      </w:pPr>
    </w:p>
    <w:sectPr w:rsidR="007E75DF" w:rsidRPr="00052FDE" w:rsidSect="00052FDE">
      <w:pgSz w:w="16838" w:h="11906" w:orient="landscape"/>
      <w:pgMar w:top="1134" w:right="1440" w:bottom="567"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4C" w:rsidRDefault="00EE324C" w:rsidP="00996363">
      <w:pPr>
        <w:spacing w:after="0" w:line="240" w:lineRule="auto"/>
      </w:pPr>
      <w:r>
        <w:separator/>
      </w:r>
    </w:p>
  </w:endnote>
  <w:endnote w:type="continuationSeparator" w:id="0">
    <w:p w:rsidR="00EE324C" w:rsidRDefault="00EE324C" w:rsidP="0099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730633"/>
      <w:docPartObj>
        <w:docPartGallery w:val="Page Numbers (Bottom of Page)"/>
        <w:docPartUnique/>
      </w:docPartObj>
    </w:sdtPr>
    <w:sdtContent>
      <w:p w:rsidR="00EE324C" w:rsidRDefault="00EE324C">
        <w:pPr>
          <w:pStyle w:val="a7"/>
          <w:jc w:val="right"/>
        </w:pPr>
        <w:r>
          <w:fldChar w:fldCharType="begin"/>
        </w:r>
        <w:r>
          <w:instrText>PAGE   \* MERGEFORMAT</w:instrText>
        </w:r>
        <w:r>
          <w:fldChar w:fldCharType="separate"/>
        </w:r>
        <w:r w:rsidR="0070557D">
          <w:rPr>
            <w:noProof/>
          </w:rPr>
          <w:t>21</w:t>
        </w:r>
        <w:r>
          <w:fldChar w:fldCharType="end"/>
        </w:r>
      </w:p>
    </w:sdtContent>
  </w:sdt>
  <w:p w:rsidR="00EE324C" w:rsidRDefault="00EE32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4C" w:rsidRDefault="00EE324C" w:rsidP="00996363">
      <w:pPr>
        <w:spacing w:after="0" w:line="240" w:lineRule="auto"/>
      </w:pPr>
      <w:r>
        <w:separator/>
      </w:r>
    </w:p>
  </w:footnote>
  <w:footnote w:type="continuationSeparator" w:id="0">
    <w:p w:rsidR="00EE324C" w:rsidRDefault="00EE324C" w:rsidP="00996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207977"/>
      <w:docPartObj>
        <w:docPartGallery w:val="Page Numbers (Top of Page)"/>
        <w:docPartUnique/>
      </w:docPartObj>
    </w:sdtPr>
    <w:sdtContent>
      <w:p w:rsidR="00EE324C" w:rsidRDefault="00EE324C">
        <w:pPr>
          <w:pStyle w:val="a5"/>
          <w:jc w:val="center"/>
        </w:pPr>
        <w:r>
          <w:fldChar w:fldCharType="begin"/>
        </w:r>
        <w:r>
          <w:instrText>PAGE   \* MERGEFORMAT</w:instrText>
        </w:r>
        <w:r>
          <w:fldChar w:fldCharType="separate"/>
        </w:r>
        <w:r w:rsidR="0070557D">
          <w:rPr>
            <w:noProof/>
          </w:rPr>
          <w:t>21</w:t>
        </w:r>
        <w:r>
          <w:fldChar w:fldCharType="end"/>
        </w:r>
      </w:p>
    </w:sdtContent>
  </w:sdt>
  <w:p w:rsidR="00EE324C" w:rsidRDefault="00EE324C" w:rsidP="0099636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768CE"/>
    <w:multiLevelType w:val="hybridMultilevel"/>
    <w:tmpl w:val="6742A4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41E0"/>
    <w:rsid w:val="0004568C"/>
    <w:rsid w:val="00052FDE"/>
    <w:rsid w:val="00122499"/>
    <w:rsid w:val="00255352"/>
    <w:rsid w:val="002A1706"/>
    <w:rsid w:val="002D61ED"/>
    <w:rsid w:val="00360E99"/>
    <w:rsid w:val="00366B5E"/>
    <w:rsid w:val="00412894"/>
    <w:rsid w:val="00532096"/>
    <w:rsid w:val="00592AF7"/>
    <w:rsid w:val="005B659C"/>
    <w:rsid w:val="006F1650"/>
    <w:rsid w:val="0070557D"/>
    <w:rsid w:val="007150A7"/>
    <w:rsid w:val="007162A2"/>
    <w:rsid w:val="00733718"/>
    <w:rsid w:val="00757042"/>
    <w:rsid w:val="00767A14"/>
    <w:rsid w:val="007D1239"/>
    <w:rsid w:val="007E75DF"/>
    <w:rsid w:val="00834EE3"/>
    <w:rsid w:val="008B54B6"/>
    <w:rsid w:val="00996363"/>
    <w:rsid w:val="009E519A"/>
    <w:rsid w:val="00A06BA8"/>
    <w:rsid w:val="00A95182"/>
    <w:rsid w:val="00CB1419"/>
    <w:rsid w:val="00D008EA"/>
    <w:rsid w:val="00D329DA"/>
    <w:rsid w:val="00E24918"/>
    <w:rsid w:val="00E5158B"/>
    <w:rsid w:val="00E541E0"/>
    <w:rsid w:val="00E569DA"/>
    <w:rsid w:val="00EE324C"/>
    <w:rsid w:val="00EE7328"/>
    <w:rsid w:val="00F41089"/>
    <w:rsid w:val="00F64E44"/>
    <w:rsid w:val="00F6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193A1-1317-4358-9B31-4A97A65C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1E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541E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541E0"/>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541E0"/>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541E0"/>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E541E0"/>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E541E0"/>
    <w:pPr>
      <w:autoSpaceDE w:val="0"/>
      <w:autoSpaceDN w:val="0"/>
      <w:adjustRightInd w:val="0"/>
      <w:spacing w:after="0" w:line="240" w:lineRule="auto"/>
    </w:pPr>
    <w:rPr>
      <w:rFonts w:ascii="Tahoma" w:hAnsi="Tahoma" w:cs="Tahoma"/>
      <w:sz w:val="26"/>
      <w:szCs w:val="26"/>
    </w:rPr>
  </w:style>
  <w:style w:type="character" w:customStyle="1" w:styleId="a3">
    <w:name w:val="Без интервала Знак"/>
    <w:basedOn w:val="a0"/>
    <w:link w:val="a4"/>
    <w:uiPriority w:val="1"/>
    <w:locked/>
    <w:rsid w:val="00052FDE"/>
    <w:rPr>
      <w:rFonts w:ascii="Calibri" w:eastAsia="Times New Roman" w:hAnsi="Calibri" w:cs="Times New Roman"/>
      <w:lang w:eastAsia="ru-RU"/>
    </w:rPr>
  </w:style>
  <w:style w:type="paragraph" w:styleId="a4">
    <w:name w:val="No Spacing"/>
    <w:link w:val="a3"/>
    <w:uiPriority w:val="1"/>
    <w:qFormat/>
    <w:rsid w:val="00052FDE"/>
    <w:pPr>
      <w:spacing w:after="0" w:line="240" w:lineRule="auto"/>
    </w:pPr>
    <w:rPr>
      <w:rFonts w:ascii="Calibri" w:eastAsia="Times New Roman" w:hAnsi="Calibri" w:cs="Times New Roman"/>
      <w:lang w:eastAsia="ru-RU"/>
    </w:rPr>
  </w:style>
  <w:style w:type="paragraph" w:customStyle="1" w:styleId="FR1">
    <w:name w:val="FR1"/>
    <w:uiPriority w:val="99"/>
    <w:rsid w:val="00052FDE"/>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5">
    <w:name w:val="header"/>
    <w:basedOn w:val="a"/>
    <w:link w:val="a6"/>
    <w:uiPriority w:val="99"/>
    <w:unhideWhenUsed/>
    <w:rsid w:val="009963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6363"/>
  </w:style>
  <w:style w:type="paragraph" w:styleId="a7">
    <w:name w:val="footer"/>
    <w:basedOn w:val="a"/>
    <w:link w:val="a8"/>
    <w:uiPriority w:val="99"/>
    <w:unhideWhenUsed/>
    <w:rsid w:val="009963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6363"/>
  </w:style>
  <w:style w:type="paragraph" w:styleId="a9">
    <w:name w:val="Balloon Text"/>
    <w:basedOn w:val="a"/>
    <w:link w:val="aa"/>
    <w:uiPriority w:val="99"/>
    <w:semiHidden/>
    <w:unhideWhenUsed/>
    <w:rsid w:val="0099636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96363"/>
    <w:rPr>
      <w:rFonts w:ascii="Segoe UI" w:hAnsi="Segoe UI" w:cs="Segoe UI"/>
      <w:sz w:val="18"/>
      <w:szCs w:val="18"/>
    </w:rPr>
  </w:style>
  <w:style w:type="character" w:styleId="ab">
    <w:name w:val="line number"/>
    <w:basedOn w:val="a0"/>
    <w:uiPriority w:val="99"/>
    <w:semiHidden/>
    <w:unhideWhenUsed/>
    <w:rsid w:val="00EE3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BEE17419D75759513F086FC0A6D548CF83E0B203AE352A83770CEE3DACL0D" TargetMode="External"/><Relationship Id="rId13" Type="http://schemas.openxmlformats.org/officeDocument/2006/relationships/hyperlink" Target="consultantplus://offline/ref=70BEE17419D75759513F1662D6CA8247C88EB8B600AD377CDD260AB962907D561B809E2C8D84DECF103F8812A1L4D" TargetMode="External"/><Relationship Id="rId18" Type="http://schemas.openxmlformats.org/officeDocument/2006/relationships/hyperlink" Target="consultantplus://offline/ref=70BEE17419D75759513F1662D6CA8247C88EB8B600AD3B7ED8210AB962907D561BA8L0D" TargetMode="External"/><Relationship Id="rId26" Type="http://schemas.openxmlformats.org/officeDocument/2006/relationships/hyperlink" Target="consultantplus://offline/ref=70BEE17419D75759513F1662D6CA8247C88EB8B600AE377ADA250AB962907D561B809E2C8D84DECF103E8412A1L1D" TargetMode="External"/><Relationship Id="rId3" Type="http://schemas.openxmlformats.org/officeDocument/2006/relationships/settings" Target="settings.xml"/><Relationship Id="rId21" Type="http://schemas.openxmlformats.org/officeDocument/2006/relationships/hyperlink" Target="consultantplus://offline/ref=70BEE17419D75759513F086FC0A6D548CC85E6B208A8352A83770CEE3DACL0D" TargetMode="External"/><Relationship Id="rId7" Type="http://schemas.openxmlformats.org/officeDocument/2006/relationships/hyperlink" Target="consultantplus://offline/ref=70BEE17419D75759513F1662D6CA8247C88EB8B600AC3A79DB200AB962907D561B809E2C8D84DECF103E8D1BA1LAD" TargetMode="External"/><Relationship Id="rId12" Type="http://schemas.openxmlformats.org/officeDocument/2006/relationships/hyperlink" Target="consultantplus://offline/ref=70BEE17419D75759513F1662D6CA8247C88EB8B600AD377CDD260AB962907D561B809E2C8D84DECF103F8B1BA1L1D" TargetMode="External"/><Relationship Id="rId17" Type="http://schemas.openxmlformats.org/officeDocument/2006/relationships/hyperlink" Target="consultantplus://offline/ref=70BEE17419D75759513F1662D6CA8247C88EB8B608A53C7BDB2857B36AC97154A1LCD" TargetMode="External"/><Relationship Id="rId25" Type="http://schemas.openxmlformats.org/officeDocument/2006/relationships/hyperlink" Target="consultantplus://offline/ref=70BEE17419D75759513F1662D6CA8247C88EB8B600AE377ADA250AB962907D561BA8L0D" TargetMode="External"/><Relationship Id="rId2" Type="http://schemas.openxmlformats.org/officeDocument/2006/relationships/styles" Target="styles.xml"/><Relationship Id="rId16" Type="http://schemas.openxmlformats.org/officeDocument/2006/relationships/hyperlink" Target="consultantplus://offline/ref=70BEE17419D75759513F1662D6CA8247C88EB8B600AD397EDD230AB962907D561BA8L0D" TargetMode="External"/><Relationship Id="rId20" Type="http://schemas.openxmlformats.org/officeDocument/2006/relationships/hyperlink" Target="consultantplus://offline/ref=70BEE17419D75759513F1662D6CA8247C88EB8B600AF3C7CDB220AB962907D561BA8L0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BEE17419D75759513F1662D6CA8247C88EB8B600AD377CDD260AB962907D561B809E2C8D84DECF103E8C1EA1LBD" TargetMode="External"/><Relationship Id="rId24" Type="http://schemas.openxmlformats.org/officeDocument/2006/relationships/hyperlink" Target="consultantplus://offline/ref=70BEE17419D75759513F1662D6CA8247C88EB8B600AF3D75DC2A0AB962907D561B809E2C8D84DECF133A8F12A1L4D" TargetMode="External"/><Relationship Id="rId5" Type="http://schemas.openxmlformats.org/officeDocument/2006/relationships/footnotes" Target="footnotes.xml"/><Relationship Id="rId15" Type="http://schemas.openxmlformats.org/officeDocument/2006/relationships/hyperlink" Target="consultantplus://offline/ref=70BEE17419D75759513F1662D6CA8247C88EB8B600AD377CDD260AB962907D561B809E2C8D84DECF103F881AA1L0D" TargetMode="External"/><Relationship Id="rId23" Type="http://schemas.openxmlformats.org/officeDocument/2006/relationships/hyperlink" Target="consultantplus://offline/ref=70BEE17419D75759513F1662D6CA8247C88EB8B600AC3E74D92A0AB962907D561BA8L0D" TargetMode="External"/><Relationship Id="rId28" Type="http://schemas.openxmlformats.org/officeDocument/2006/relationships/footer" Target="footer1.xml"/><Relationship Id="rId10" Type="http://schemas.openxmlformats.org/officeDocument/2006/relationships/hyperlink" Target="consultantplus://offline/ref=70BEE17419D75759513F1662D6CA8247C88EB8B600AD377CDD260AB962907D561B809E2C8D84DECF103E8F1BA1L7D" TargetMode="External"/><Relationship Id="rId19" Type="http://schemas.openxmlformats.org/officeDocument/2006/relationships/hyperlink" Target="consultantplus://offline/ref=70BEE17419D75759513F1662D6CA8247C88EB8B600AF3D75DC2A0AB962907D561BA8L0D" TargetMode="External"/><Relationship Id="rId4" Type="http://schemas.openxmlformats.org/officeDocument/2006/relationships/webSettings" Target="webSettings.xml"/><Relationship Id="rId9" Type="http://schemas.openxmlformats.org/officeDocument/2006/relationships/hyperlink" Target="consultantplus://offline/ref=70BEE17419D75759513F1662D6CA8247C88EB8B600AD377CDD260AB962907D561B809E2C8D84DECF103E8F1FA1L6D" TargetMode="External"/><Relationship Id="rId14" Type="http://schemas.openxmlformats.org/officeDocument/2006/relationships/hyperlink" Target="consultantplus://offline/ref=70BEE17419D75759513F1662D6CA8247C88EB8B600AD377CDD260AB962907D561B809E2C8D84DECF103C8C1FA1L5D" TargetMode="External"/><Relationship Id="rId22" Type="http://schemas.openxmlformats.org/officeDocument/2006/relationships/hyperlink" Target="consultantplus://offline/ref=70BEE17419D75759513F1662D6CA8247C88EB8B600AF3D75DC2A0AB962907D561B809E2C8D84DECF13398A1FA1L4D"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27</Pages>
  <Words>8151</Words>
  <Characters>46464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hozyainova-ti</dc:creator>
  <cp:keywords/>
  <dc:description/>
  <cp:lastModifiedBy>Алена Н. Иванова</cp:lastModifiedBy>
  <cp:revision>17</cp:revision>
  <cp:lastPrinted>2016-08-30T05:01:00Z</cp:lastPrinted>
  <dcterms:created xsi:type="dcterms:W3CDTF">2016-08-25T03:11:00Z</dcterms:created>
  <dcterms:modified xsi:type="dcterms:W3CDTF">2016-08-30T05:52:00Z</dcterms:modified>
</cp:coreProperties>
</file>